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D8D37" w14:textId="77777777" w:rsidR="002B388C" w:rsidRPr="00E20AE6" w:rsidRDefault="002B388C" w:rsidP="002B388C">
      <w:pPr>
        <w:jc w:val="center"/>
        <w:rPr>
          <w:b/>
          <w:bCs/>
          <w:lang w:val="es-MX"/>
        </w:rPr>
      </w:pPr>
      <w:r w:rsidRPr="00E20AE6">
        <w:rPr>
          <w:b/>
          <w:bCs/>
          <w:lang w:val="es-MX"/>
        </w:rPr>
        <w:t>MEETING MINUTES</w:t>
      </w:r>
    </w:p>
    <w:p w14:paraId="768F2FEC" w14:textId="77777777" w:rsidR="002B388C" w:rsidRPr="00CE215C" w:rsidRDefault="002B388C" w:rsidP="002B388C">
      <w:pPr>
        <w:jc w:val="center"/>
        <w:rPr>
          <w:sz w:val="24"/>
          <w:szCs w:val="24"/>
          <w:lang w:val="es-MX"/>
        </w:rPr>
      </w:pPr>
      <w:r w:rsidRPr="00CE215C">
        <w:rPr>
          <w:sz w:val="24"/>
          <w:szCs w:val="24"/>
          <w:lang w:val="es-MX"/>
        </w:rPr>
        <w:t>Merced de Santo Tomas Apóstol del Rio de Las Trampas</w:t>
      </w:r>
    </w:p>
    <w:p w14:paraId="6E2E72BC" w14:textId="6E66AC17" w:rsidR="002B388C" w:rsidRPr="00E20AE6" w:rsidRDefault="002B388C" w:rsidP="002B388C">
      <w:pPr>
        <w:jc w:val="center"/>
      </w:pPr>
      <w:r>
        <w:t xml:space="preserve">Board of Trustees </w:t>
      </w:r>
      <w:r w:rsidR="006D3297">
        <w:rPr>
          <w:u w:val="single"/>
        </w:rPr>
        <w:t xml:space="preserve">Monthly </w:t>
      </w:r>
      <w:r w:rsidRPr="002B388C">
        <w:rPr>
          <w:u w:val="single"/>
        </w:rPr>
        <w:t>Meeting</w:t>
      </w:r>
      <w:r w:rsidRPr="00E20AE6">
        <w:t xml:space="preserve">, </w:t>
      </w:r>
      <w:r>
        <w:t xml:space="preserve">Escuelita in Las Trampas, </w:t>
      </w:r>
      <w:r w:rsidR="006D3297">
        <w:rPr>
          <w:u w:val="single"/>
        </w:rPr>
        <w:t>J</w:t>
      </w:r>
      <w:r w:rsidR="00A62118">
        <w:rPr>
          <w:u w:val="single"/>
        </w:rPr>
        <w:t>une 15</w:t>
      </w:r>
      <w:r w:rsidRPr="002B388C">
        <w:rPr>
          <w:u w:val="single"/>
        </w:rPr>
        <w:t>, 202</w:t>
      </w:r>
      <w:r w:rsidR="006D3297">
        <w:rPr>
          <w:u w:val="single"/>
        </w:rPr>
        <w:t>6</w:t>
      </w:r>
    </w:p>
    <w:p w14:paraId="06F475D6" w14:textId="77777777" w:rsidR="002B388C" w:rsidRDefault="002B388C" w:rsidP="002B388C">
      <w:pPr>
        <w:tabs>
          <w:tab w:val="left" w:pos="6300"/>
        </w:tabs>
      </w:pPr>
      <w:r>
        <w:tab/>
      </w:r>
    </w:p>
    <w:p w14:paraId="6B5936A1" w14:textId="76AC81F5" w:rsidR="002B388C" w:rsidRDefault="002B388C" w:rsidP="002B388C">
      <w:r>
        <w:t xml:space="preserve">Present:  </w:t>
      </w:r>
      <w:r w:rsidR="00EF78B3">
        <w:t xml:space="preserve">Board Members:  Juan P. Lopez, </w:t>
      </w:r>
      <w:r>
        <w:t>Arnold Lopez</w:t>
      </w:r>
      <w:r w:rsidR="00937ADE">
        <w:t xml:space="preserve"> and Pat </w:t>
      </w:r>
      <w:proofErr w:type="gramStart"/>
      <w:r w:rsidR="00937ADE">
        <w:t>Aguilar</w:t>
      </w:r>
      <w:r w:rsidR="00A62118">
        <w:t>;  Guest</w:t>
      </w:r>
      <w:proofErr w:type="gramEnd"/>
      <w:r w:rsidR="00A62118">
        <w:t>: Michael Haederie.</w:t>
      </w:r>
    </w:p>
    <w:p w14:paraId="5891BEEA" w14:textId="116A09AC" w:rsidR="002B388C" w:rsidRDefault="002B388C" w:rsidP="002B388C">
      <w:r>
        <w:t xml:space="preserve">Purpose of the Meeting:  </w:t>
      </w:r>
      <w:r w:rsidR="00A62118">
        <w:t xml:space="preserve">For an update and approval of partnering and sharing the Forest Stewards Guild’s Conservation Ambassador duties; updates on forester retainer, </w:t>
      </w:r>
      <w:proofErr w:type="spellStart"/>
      <w:r w:rsidR="00A62118">
        <w:t>Leñero</w:t>
      </w:r>
      <w:proofErr w:type="spellEnd"/>
      <w:r w:rsidR="00A62118">
        <w:t xml:space="preserve"> project, wood processing, Rancho de Davi’ Fresquez Special Use Permit, Carson NF MOU and EMNRD </w:t>
      </w:r>
      <w:proofErr w:type="gramStart"/>
      <w:r w:rsidR="00A62118">
        <w:t>MOU;  Discuss</w:t>
      </w:r>
      <w:proofErr w:type="gramEnd"/>
      <w:r w:rsidR="00A62118">
        <w:t xml:space="preserve"> the agenda for the Annual Meeting; Church celebration outreach effort; and approval of ICIP Resolution and BAR; </w:t>
      </w:r>
    </w:p>
    <w:p w14:paraId="6A55FDBB" w14:textId="4D118749" w:rsidR="002B388C" w:rsidRDefault="002B388C" w:rsidP="002B388C">
      <w:r>
        <w:t xml:space="preserve">Meeting called to order by </w:t>
      </w:r>
      <w:r w:rsidR="00F27EC2">
        <w:t xml:space="preserve">Juan P. </w:t>
      </w:r>
      <w:r>
        <w:t>Lopez at 1</w:t>
      </w:r>
      <w:r w:rsidR="006D3297">
        <w:t>0</w:t>
      </w:r>
      <w:r>
        <w:t>:</w:t>
      </w:r>
      <w:r w:rsidR="006D3297">
        <w:t>0</w:t>
      </w:r>
      <w:r w:rsidR="00A62118">
        <w:t>5</w:t>
      </w:r>
      <w:r>
        <w:t xml:space="preserve"> </w:t>
      </w:r>
      <w:r w:rsidR="006D3297">
        <w:t>a</w:t>
      </w:r>
      <w:r>
        <w:t xml:space="preserve">.m.  </w:t>
      </w:r>
      <w:r w:rsidR="00B62E32">
        <w:t>Three</w:t>
      </w:r>
      <w:r>
        <w:t xml:space="preserve"> Board members present constitutes a</w:t>
      </w:r>
      <w:r w:rsidR="006717FB">
        <w:t xml:space="preserve"> </w:t>
      </w:r>
      <w:r>
        <w:t xml:space="preserve">Quorum. </w:t>
      </w:r>
    </w:p>
    <w:p w14:paraId="7FF3F042" w14:textId="24E2CFEF" w:rsidR="002B388C" w:rsidRDefault="002B388C" w:rsidP="002B388C">
      <w:pPr>
        <w:rPr>
          <w:b/>
          <w:bCs/>
        </w:rPr>
      </w:pPr>
      <w:r>
        <w:t>Key Actions:</w:t>
      </w:r>
      <w:r w:rsidR="00A62118">
        <w:t xml:space="preserve">  Reviewed the agenda.  </w:t>
      </w:r>
      <w:r w:rsidR="00A62118" w:rsidRPr="00925B26">
        <w:rPr>
          <w:b/>
          <w:bCs/>
        </w:rPr>
        <w:t xml:space="preserve">Motion by </w:t>
      </w:r>
      <w:r w:rsidR="00993C2D">
        <w:rPr>
          <w:b/>
          <w:bCs/>
        </w:rPr>
        <w:t>Pat</w:t>
      </w:r>
      <w:r w:rsidR="00A62118" w:rsidRPr="00925B26">
        <w:rPr>
          <w:b/>
          <w:bCs/>
        </w:rPr>
        <w:t xml:space="preserve">, seconded by </w:t>
      </w:r>
      <w:r w:rsidR="00993C2D">
        <w:rPr>
          <w:b/>
          <w:bCs/>
        </w:rPr>
        <w:t>Arnold</w:t>
      </w:r>
      <w:r w:rsidR="00A62118">
        <w:rPr>
          <w:b/>
          <w:bCs/>
        </w:rPr>
        <w:t xml:space="preserve">, to </w:t>
      </w:r>
      <w:r w:rsidR="00A62118" w:rsidRPr="00925B26">
        <w:rPr>
          <w:b/>
          <w:bCs/>
        </w:rPr>
        <w:t xml:space="preserve">approve the agenda </w:t>
      </w:r>
      <w:r w:rsidR="00A62118">
        <w:rPr>
          <w:b/>
          <w:bCs/>
        </w:rPr>
        <w:t xml:space="preserve">as posted.  </w:t>
      </w:r>
      <w:r w:rsidR="00A62118" w:rsidRPr="00925B26">
        <w:rPr>
          <w:b/>
          <w:bCs/>
        </w:rPr>
        <w:t>Motion passed unanimously.</w:t>
      </w:r>
    </w:p>
    <w:p w14:paraId="6908C7A8" w14:textId="2A62B225" w:rsidR="00993C2D" w:rsidRDefault="00993C2D" w:rsidP="00993C2D">
      <w:pPr>
        <w:rPr>
          <w:b/>
          <w:bCs/>
        </w:rPr>
      </w:pPr>
      <w:r>
        <w:t xml:space="preserve">Reviewed and discussed the draft minutes of our May 11, 2026 meeting.  </w:t>
      </w:r>
      <w:r w:rsidRPr="00260A76">
        <w:rPr>
          <w:b/>
          <w:bCs/>
        </w:rPr>
        <w:t xml:space="preserve">Motion by </w:t>
      </w:r>
      <w:r>
        <w:rPr>
          <w:b/>
          <w:bCs/>
        </w:rPr>
        <w:t>Arnold</w:t>
      </w:r>
      <w:r w:rsidRPr="00260A76">
        <w:rPr>
          <w:b/>
          <w:bCs/>
        </w:rPr>
        <w:t xml:space="preserve">, seconded by </w:t>
      </w:r>
      <w:r>
        <w:rPr>
          <w:b/>
          <w:bCs/>
        </w:rPr>
        <w:t>Pat</w:t>
      </w:r>
      <w:r w:rsidRPr="00260A76">
        <w:rPr>
          <w:b/>
          <w:bCs/>
        </w:rPr>
        <w:t xml:space="preserve">, that the draft minutes </w:t>
      </w:r>
      <w:r>
        <w:rPr>
          <w:b/>
          <w:bCs/>
        </w:rPr>
        <w:t xml:space="preserve">of our, May 11, 2026 meeting </w:t>
      </w:r>
      <w:r w:rsidRPr="00260A76">
        <w:rPr>
          <w:b/>
          <w:bCs/>
        </w:rPr>
        <w:t>be approved.  Motion passed unanimously</w:t>
      </w:r>
      <w:r>
        <w:rPr>
          <w:b/>
          <w:bCs/>
        </w:rPr>
        <w:t>.</w:t>
      </w:r>
    </w:p>
    <w:p w14:paraId="0E4DFC10" w14:textId="04467348" w:rsidR="00993C2D" w:rsidRDefault="00993C2D" w:rsidP="002B388C">
      <w:r>
        <w:t>Treasurer’s Report:</w:t>
      </w:r>
    </w:p>
    <w:p w14:paraId="196FC9E3" w14:textId="77777777" w:rsidR="00993C2D" w:rsidRPr="00993C2D" w:rsidRDefault="00993C2D" w:rsidP="00993C2D">
      <w:pPr>
        <w:spacing w:after="0" w:line="240" w:lineRule="auto"/>
        <w:rPr>
          <w:rFonts w:ascii="Times New Roman" w:eastAsia="Aptos" w:hAnsi="Times New Roman" w:cs="Times New Roman"/>
          <w:kern w:val="2"/>
          <w:sz w:val="24"/>
          <w14:ligatures w14:val="standardContextual"/>
        </w:rPr>
      </w:pPr>
      <w:r w:rsidRPr="00993C2D">
        <w:rPr>
          <w:rFonts w:ascii="Times New Roman" w:eastAsia="Aptos" w:hAnsi="Times New Roman" w:cs="Times New Roman"/>
          <w:kern w:val="2"/>
          <w:sz w:val="24"/>
          <w14:ligatures w14:val="standardContextual"/>
        </w:rPr>
        <w:t>May 1, 2026, Checking Balance: $106,003.67; On May 31, 2026, the Checking Balance is $101,406.43.  The difference is $4,597.24.</w:t>
      </w:r>
    </w:p>
    <w:tbl>
      <w:tblPr>
        <w:tblStyle w:val="TableGrid"/>
        <w:tblW w:w="0" w:type="auto"/>
        <w:tblLook w:val="04A0" w:firstRow="1" w:lastRow="0" w:firstColumn="1" w:lastColumn="0" w:noHBand="0" w:noVBand="1"/>
      </w:tblPr>
      <w:tblGrid>
        <w:gridCol w:w="1190"/>
        <w:gridCol w:w="1867"/>
        <w:gridCol w:w="1116"/>
        <w:gridCol w:w="2541"/>
        <w:gridCol w:w="2636"/>
      </w:tblGrid>
      <w:tr w:rsidR="00993C2D" w:rsidRPr="00993C2D" w14:paraId="60BE3291" w14:textId="77777777" w:rsidTr="00993C2D">
        <w:tc>
          <w:tcPr>
            <w:tcW w:w="1190" w:type="dxa"/>
          </w:tcPr>
          <w:p w14:paraId="70A0D644" w14:textId="77777777" w:rsidR="00993C2D" w:rsidRPr="00993C2D" w:rsidRDefault="00993C2D" w:rsidP="00993C2D">
            <w:pPr>
              <w:rPr>
                <w:rFonts w:eastAsia="Aptos" w:cs="Times New Roman"/>
                <w:kern w:val="2"/>
                <w14:ligatures w14:val="standardContextual"/>
              </w:rPr>
            </w:pPr>
            <w:r w:rsidRPr="00993C2D">
              <w:rPr>
                <w:rFonts w:eastAsia="Aptos" w:cs="Times New Roman"/>
                <w:kern w:val="2"/>
                <w14:ligatures w14:val="standardContextual"/>
              </w:rPr>
              <w:t>Date</w:t>
            </w:r>
          </w:p>
        </w:tc>
        <w:tc>
          <w:tcPr>
            <w:tcW w:w="1867" w:type="dxa"/>
          </w:tcPr>
          <w:p w14:paraId="6548CF82" w14:textId="77777777" w:rsidR="00993C2D" w:rsidRPr="00993C2D" w:rsidRDefault="00993C2D" w:rsidP="00993C2D">
            <w:pPr>
              <w:rPr>
                <w:rFonts w:eastAsia="Aptos" w:cs="Times New Roman"/>
                <w:kern w:val="2"/>
                <w14:ligatures w14:val="standardContextual"/>
              </w:rPr>
            </w:pPr>
            <w:r w:rsidRPr="00993C2D">
              <w:rPr>
                <w:rFonts w:eastAsia="Aptos" w:cs="Times New Roman"/>
                <w:kern w:val="2"/>
                <w14:ligatures w14:val="standardContextual"/>
              </w:rPr>
              <w:t>Check #</w:t>
            </w:r>
          </w:p>
        </w:tc>
        <w:tc>
          <w:tcPr>
            <w:tcW w:w="1116" w:type="dxa"/>
          </w:tcPr>
          <w:p w14:paraId="354DA224" w14:textId="77777777" w:rsidR="00993C2D" w:rsidRPr="00993C2D" w:rsidRDefault="00993C2D" w:rsidP="00993C2D">
            <w:pPr>
              <w:rPr>
                <w:rFonts w:eastAsia="Aptos" w:cs="Times New Roman"/>
                <w:kern w:val="2"/>
                <w14:ligatures w14:val="standardContextual"/>
              </w:rPr>
            </w:pPr>
            <w:r w:rsidRPr="00993C2D">
              <w:rPr>
                <w:rFonts w:eastAsia="Aptos" w:cs="Times New Roman"/>
                <w:kern w:val="2"/>
                <w14:ligatures w14:val="standardContextual"/>
              </w:rPr>
              <w:t>Amount</w:t>
            </w:r>
          </w:p>
        </w:tc>
        <w:tc>
          <w:tcPr>
            <w:tcW w:w="2541" w:type="dxa"/>
          </w:tcPr>
          <w:p w14:paraId="7E5218D7" w14:textId="77777777" w:rsidR="00993C2D" w:rsidRPr="00993C2D" w:rsidRDefault="00993C2D" w:rsidP="00993C2D">
            <w:pPr>
              <w:rPr>
                <w:rFonts w:eastAsia="Aptos" w:cs="Times New Roman"/>
                <w:kern w:val="2"/>
                <w14:ligatures w14:val="standardContextual"/>
              </w:rPr>
            </w:pPr>
            <w:r w:rsidRPr="00993C2D">
              <w:rPr>
                <w:rFonts w:eastAsia="Aptos" w:cs="Times New Roman"/>
                <w:kern w:val="2"/>
                <w14:ligatures w14:val="standardContextual"/>
              </w:rPr>
              <w:t>To</w:t>
            </w:r>
          </w:p>
        </w:tc>
        <w:tc>
          <w:tcPr>
            <w:tcW w:w="2636" w:type="dxa"/>
          </w:tcPr>
          <w:p w14:paraId="2E8FE12C" w14:textId="77777777" w:rsidR="00993C2D" w:rsidRPr="00993C2D" w:rsidRDefault="00993C2D" w:rsidP="00993C2D">
            <w:pPr>
              <w:rPr>
                <w:rFonts w:eastAsia="Aptos" w:cs="Times New Roman"/>
                <w:kern w:val="2"/>
                <w14:ligatures w14:val="standardContextual"/>
              </w:rPr>
            </w:pPr>
            <w:r w:rsidRPr="00993C2D">
              <w:rPr>
                <w:rFonts w:eastAsia="Aptos" w:cs="Times New Roman"/>
                <w:kern w:val="2"/>
                <w14:ligatures w14:val="standardContextual"/>
              </w:rPr>
              <w:t>Reason</w:t>
            </w:r>
          </w:p>
        </w:tc>
      </w:tr>
      <w:tr w:rsidR="00993C2D" w:rsidRPr="00993C2D" w14:paraId="296FA298" w14:textId="77777777" w:rsidTr="00993C2D">
        <w:tc>
          <w:tcPr>
            <w:tcW w:w="1190" w:type="dxa"/>
          </w:tcPr>
          <w:p w14:paraId="7BA6DFDB" w14:textId="77777777" w:rsidR="00993C2D" w:rsidRPr="00993C2D" w:rsidRDefault="00993C2D" w:rsidP="00993C2D">
            <w:pPr>
              <w:rPr>
                <w:rFonts w:eastAsia="Aptos" w:cs="Times New Roman"/>
                <w:kern w:val="2"/>
                <w14:ligatures w14:val="standardContextual"/>
              </w:rPr>
            </w:pPr>
            <w:r w:rsidRPr="00993C2D">
              <w:rPr>
                <w:rFonts w:eastAsia="Aptos" w:cs="Times New Roman"/>
                <w:kern w:val="2"/>
                <w14:ligatures w14:val="standardContextual"/>
              </w:rPr>
              <w:t>5/12/2026</w:t>
            </w:r>
          </w:p>
        </w:tc>
        <w:tc>
          <w:tcPr>
            <w:tcW w:w="1867" w:type="dxa"/>
          </w:tcPr>
          <w:p w14:paraId="4BE6C613" w14:textId="77777777" w:rsidR="00993C2D" w:rsidRPr="00993C2D" w:rsidRDefault="00993C2D" w:rsidP="00993C2D">
            <w:pPr>
              <w:rPr>
                <w:rFonts w:eastAsia="Aptos" w:cs="Times New Roman"/>
                <w:kern w:val="2"/>
                <w14:ligatures w14:val="standardContextual"/>
              </w:rPr>
            </w:pPr>
            <w:r w:rsidRPr="00993C2D">
              <w:rPr>
                <w:rFonts w:eastAsia="Aptos" w:cs="Times New Roman"/>
                <w:kern w:val="2"/>
                <w14:ligatures w14:val="standardContextual"/>
              </w:rPr>
              <w:t>1011</w:t>
            </w:r>
          </w:p>
        </w:tc>
        <w:tc>
          <w:tcPr>
            <w:tcW w:w="1116" w:type="dxa"/>
          </w:tcPr>
          <w:p w14:paraId="6F49A7EF" w14:textId="77777777" w:rsidR="00993C2D" w:rsidRPr="00993C2D" w:rsidRDefault="00993C2D" w:rsidP="00993C2D">
            <w:pPr>
              <w:rPr>
                <w:rFonts w:eastAsia="Aptos" w:cs="Times New Roman"/>
                <w:kern w:val="2"/>
                <w14:ligatures w14:val="standardContextual"/>
              </w:rPr>
            </w:pPr>
            <w:r w:rsidRPr="00993C2D">
              <w:rPr>
                <w:rFonts w:eastAsia="Aptos" w:cs="Times New Roman"/>
                <w:kern w:val="2"/>
                <w14:ligatures w14:val="standardContextual"/>
              </w:rPr>
              <w:t>$540.00</w:t>
            </w:r>
          </w:p>
        </w:tc>
        <w:tc>
          <w:tcPr>
            <w:tcW w:w="2541" w:type="dxa"/>
          </w:tcPr>
          <w:p w14:paraId="77BC5E47" w14:textId="77777777" w:rsidR="00993C2D" w:rsidRPr="00993C2D" w:rsidRDefault="00993C2D" w:rsidP="00993C2D">
            <w:pPr>
              <w:rPr>
                <w:rFonts w:eastAsia="Aptos" w:cs="Times New Roman"/>
                <w:kern w:val="2"/>
                <w14:ligatures w14:val="standardContextual"/>
              </w:rPr>
            </w:pPr>
            <w:r w:rsidRPr="00993C2D">
              <w:rPr>
                <w:rFonts w:eastAsia="Aptos" w:cs="Times New Roman"/>
                <w:kern w:val="2"/>
                <w14:ligatures w14:val="standardContextual"/>
              </w:rPr>
              <w:t>Manuel Lopez</w:t>
            </w:r>
          </w:p>
        </w:tc>
        <w:tc>
          <w:tcPr>
            <w:tcW w:w="2636" w:type="dxa"/>
          </w:tcPr>
          <w:p w14:paraId="1079BDB6" w14:textId="77777777" w:rsidR="00993C2D" w:rsidRPr="00993C2D" w:rsidRDefault="00993C2D" w:rsidP="00993C2D">
            <w:pPr>
              <w:rPr>
                <w:rFonts w:eastAsia="Aptos" w:cs="Times New Roman"/>
                <w:kern w:val="2"/>
                <w14:ligatures w14:val="standardContextual"/>
              </w:rPr>
            </w:pPr>
            <w:r w:rsidRPr="00993C2D">
              <w:rPr>
                <w:rFonts w:eastAsia="Aptos" w:cs="Times New Roman"/>
                <w:kern w:val="2"/>
                <w14:ligatures w14:val="standardContextual"/>
              </w:rPr>
              <w:t>Wood Processing</w:t>
            </w:r>
          </w:p>
        </w:tc>
      </w:tr>
      <w:tr w:rsidR="00993C2D" w:rsidRPr="00993C2D" w14:paraId="04D048F7" w14:textId="77777777" w:rsidTr="00993C2D">
        <w:tc>
          <w:tcPr>
            <w:tcW w:w="1190" w:type="dxa"/>
          </w:tcPr>
          <w:p w14:paraId="3ABD72E4" w14:textId="77777777" w:rsidR="00993C2D" w:rsidRPr="00993C2D" w:rsidRDefault="00993C2D" w:rsidP="00993C2D">
            <w:pPr>
              <w:rPr>
                <w:rFonts w:eastAsia="Aptos" w:cs="Times New Roman"/>
                <w:kern w:val="2"/>
                <w14:ligatures w14:val="standardContextual"/>
              </w:rPr>
            </w:pPr>
            <w:r w:rsidRPr="00993C2D">
              <w:rPr>
                <w:rFonts w:eastAsia="Aptos" w:cs="Times New Roman"/>
                <w:kern w:val="2"/>
                <w14:ligatures w14:val="standardContextual"/>
              </w:rPr>
              <w:t>5/13/2026</w:t>
            </w:r>
          </w:p>
        </w:tc>
        <w:tc>
          <w:tcPr>
            <w:tcW w:w="1867" w:type="dxa"/>
          </w:tcPr>
          <w:p w14:paraId="10ED6E39" w14:textId="77777777" w:rsidR="00993C2D" w:rsidRPr="00993C2D" w:rsidRDefault="00993C2D" w:rsidP="00993C2D">
            <w:pPr>
              <w:rPr>
                <w:rFonts w:eastAsia="Aptos" w:cs="Times New Roman"/>
                <w:kern w:val="2"/>
                <w14:ligatures w14:val="standardContextual"/>
              </w:rPr>
            </w:pPr>
            <w:r w:rsidRPr="00993C2D">
              <w:rPr>
                <w:rFonts w:eastAsia="Aptos" w:cs="Times New Roman"/>
                <w:kern w:val="2"/>
                <w14:ligatures w14:val="standardContextual"/>
              </w:rPr>
              <w:t>1010</w:t>
            </w:r>
          </w:p>
        </w:tc>
        <w:tc>
          <w:tcPr>
            <w:tcW w:w="1116" w:type="dxa"/>
          </w:tcPr>
          <w:p w14:paraId="7FAA2891" w14:textId="77777777" w:rsidR="00993C2D" w:rsidRPr="00993C2D" w:rsidRDefault="00993C2D" w:rsidP="00993C2D">
            <w:pPr>
              <w:rPr>
                <w:rFonts w:eastAsia="Aptos" w:cs="Times New Roman"/>
                <w:kern w:val="2"/>
                <w14:ligatures w14:val="standardContextual"/>
              </w:rPr>
            </w:pPr>
            <w:r w:rsidRPr="00993C2D">
              <w:rPr>
                <w:rFonts w:eastAsia="Aptos" w:cs="Times New Roman"/>
                <w:kern w:val="2"/>
                <w14:ligatures w14:val="standardContextual"/>
              </w:rPr>
              <w:t>$520.00</w:t>
            </w:r>
          </w:p>
        </w:tc>
        <w:tc>
          <w:tcPr>
            <w:tcW w:w="2541" w:type="dxa"/>
          </w:tcPr>
          <w:p w14:paraId="3DE334CB" w14:textId="77777777" w:rsidR="00993C2D" w:rsidRPr="00993C2D" w:rsidRDefault="00993C2D" w:rsidP="00993C2D">
            <w:pPr>
              <w:rPr>
                <w:rFonts w:eastAsia="Aptos" w:cs="Times New Roman"/>
                <w:kern w:val="2"/>
                <w14:ligatures w14:val="standardContextual"/>
              </w:rPr>
            </w:pPr>
            <w:r w:rsidRPr="00993C2D">
              <w:rPr>
                <w:rFonts w:eastAsia="Aptos" w:cs="Times New Roman"/>
                <w:kern w:val="2"/>
                <w14:ligatures w14:val="standardContextual"/>
              </w:rPr>
              <w:t>Jodi Gallegos</w:t>
            </w:r>
          </w:p>
        </w:tc>
        <w:tc>
          <w:tcPr>
            <w:tcW w:w="2636" w:type="dxa"/>
          </w:tcPr>
          <w:p w14:paraId="506D1BCC" w14:textId="77777777" w:rsidR="00993C2D" w:rsidRPr="00993C2D" w:rsidRDefault="00993C2D" w:rsidP="00993C2D">
            <w:pPr>
              <w:rPr>
                <w:rFonts w:eastAsia="Aptos" w:cs="Times New Roman"/>
                <w:kern w:val="2"/>
                <w14:ligatures w14:val="standardContextual"/>
              </w:rPr>
            </w:pPr>
            <w:r w:rsidRPr="00993C2D">
              <w:rPr>
                <w:rFonts w:eastAsia="Aptos" w:cs="Times New Roman"/>
                <w:kern w:val="2"/>
                <w14:ligatures w14:val="standardContextual"/>
              </w:rPr>
              <w:t>Wood Processing</w:t>
            </w:r>
          </w:p>
        </w:tc>
      </w:tr>
      <w:tr w:rsidR="00993C2D" w:rsidRPr="00993C2D" w14:paraId="007B569B" w14:textId="77777777" w:rsidTr="00993C2D">
        <w:tc>
          <w:tcPr>
            <w:tcW w:w="1190" w:type="dxa"/>
          </w:tcPr>
          <w:p w14:paraId="458BD5C4" w14:textId="77777777" w:rsidR="00993C2D" w:rsidRPr="00993C2D" w:rsidRDefault="00993C2D" w:rsidP="00993C2D">
            <w:pPr>
              <w:rPr>
                <w:rFonts w:eastAsia="Aptos" w:cs="Times New Roman"/>
                <w:kern w:val="2"/>
                <w14:ligatures w14:val="standardContextual"/>
              </w:rPr>
            </w:pPr>
            <w:r w:rsidRPr="00993C2D">
              <w:rPr>
                <w:rFonts w:eastAsia="Aptos" w:cs="Times New Roman"/>
                <w:kern w:val="2"/>
                <w14:ligatures w14:val="standardContextual"/>
              </w:rPr>
              <w:t>5/18/2026</w:t>
            </w:r>
          </w:p>
        </w:tc>
        <w:tc>
          <w:tcPr>
            <w:tcW w:w="1867" w:type="dxa"/>
          </w:tcPr>
          <w:p w14:paraId="20949639" w14:textId="77777777" w:rsidR="00993C2D" w:rsidRPr="00993C2D" w:rsidRDefault="00993C2D" w:rsidP="00993C2D">
            <w:pPr>
              <w:rPr>
                <w:rFonts w:eastAsia="Aptos" w:cs="Times New Roman"/>
                <w:kern w:val="2"/>
                <w14:ligatures w14:val="standardContextual"/>
              </w:rPr>
            </w:pPr>
            <w:r w:rsidRPr="00993C2D">
              <w:rPr>
                <w:rFonts w:eastAsia="Aptos" w:cs="Times New Roman"/>
                <w:kern w:val="2"/>
                <w14:ligatures w14:val="standardContextual"/>
              </w:rPr>
              <w:t>1012</w:t>
            </w:r>
          </w:p>
        </w:tc>
        <w:tc>
          <w:tcPr>
            <w:tcW w:w="1116" w:type="dxa"/>
          </w:tcPr>
          <w:p w14:paraId="7F53D043" w14:textId="77777777" w:rsidR="00993C2D" w:rsidRPr="00993C2D" w:rsidRDefault="00993C2D" w:rsidP="00993C2D">
            <w:pPr>
              <w:rPr>
                <w:rFonts w:eastAsia="Aptos" w:cs="Times New Roman"/>
                <w:kern w:val="2"/>
                <w14:ligatures w14:val="standardContextual"/>
              </w:rPr>
            </w:pPr>
            <w:r w:rsidRPr="00993C2D">
              <w:rPr>
                <w:rFonts w:eastAsia="Aptos" w:cs="Times New Roman"/>
                <w:kern w:val="2"/>
                <w14:ligatures w14:val="standardContextual"/>
              </w:rPr>
              <w:t>$700.00</w:t>
            </w:r>
          </w:p>
        </w:tc>
        <w:tc>
          <w:tcPr>
            <w:tcW w:w="2541" w:type="dxa"/>
          </w:tcPr>
          <w:p w14:paraId="4D698616" w14:textId="77777777" w:rsidR="00993C2D" w:rsidRPr="00993C2D" w:rsidRDefault="00993C2D" w:rsidP="00993C2D">
            <w:pPr>
              <w:rPr>
                <w:rFonts w:eastAsia="Aptos" w:cs="Times New Roman"/>
                <w:kern w:val="2"/>
                <w14:ligatures w14:val="standardContextual"/>
              </w:rPr>
            </w:pPr>
            <w:r w:rsidRPr="00993C2D">
              <w:rPr>
                <w:rFonts w:eastAsia="Aptos" w:cs="Times New Roman"/>
                <w:kern w:val="2"/>
                <w14:ligatures w14:val="standardContextual"/>
              </w:rPr>
              <w:t>Priscilla Lopez</w:t>
            </w:r>
          </w:p>
        </w:tc>
        <w:tc>
          <w:tcPr>
            <w:tcW w:w="2636" w:type="dxa"/>
          </w:tcPr>
          <w:p w14:paraId="6449DB9F" w14:textId="77777777" w:rsidR="00993C2D" w:rsidRPr="00993C2D" w:rsidRDefault="00993C2D" w:rsidP="00993C2D">
            <w:pPr>
              <w:rPr>
                <w:rFonts w:eastAsia="Aptos" w:cs="Times New Roman"/>
                <w:kern w:val="2"/>
                <w14:ligatures w14:val="standardContextual"/>
              </w:rPr>
            </w:pPr>
            <w:r w:rsidRPr="00993C2D">
              <w:rPr>
                <w:rFonts w:eastAsia="Aptos" w:cs="Times New Roman"/>
                <w:kern w:val="2"/>
                <w14:ligatures w14:val="standardContextual"/>
              </w:rPr>
              <w:t>April 2026 Invoice</w:t>
            </w:r>
          </w:p>
        </w:tc>
      </w:tr>
      <w:tr w:rsidR="00993C2D" w:rsidRPr="00993C2D" w14:paraId="53A0D4F3" w14:textId="77777777" w:rsidTr="00993C2D">
        <w:tc>
          <w:tcPr>
            <w:tcW w:w="1190" w:type="dxa"/>
          </w:tcPr>
          <w:p w14:paraId="16B624BE" w14:textId="77777777" w:rsidR="00993C2D" w:rsidRPr="00993C2D" w:rsidRDefault="00993C2D" w:rsidP="00993C2D">
            <w:pPr>
              <w:rPr>
                <w:rFonts w:eastAsia="Aptos" w:cs="Times New Roman"/>
                <w:kern w:val="2"/>
                <w14:ligatures w14:val="standardContextual"/>
              </w:rPr>
            </w:pPr>
            <w:r w:rsidRPr="00993C2D">
              <w:rPr>
                <w:rFonts w:eastAsia="Aptos" w:cs="Times New Roman"/>
                <w:kern w:val="2"/>
                <w14:ligatures w14:val="standardContextual"/>
              </w:rPr>
              <w:t>5/19/2026</w:t>
            </w:r>
          </w:p>
        </w:tc>
        <w:tc>
          <w:tcPr>
            <w:tcW w:w="1867" w:type="dxa"/>
          </w:tcPr>
          <w:p w14:paraId="64AC5BD9" w14:textId="77777777" w:rsidR="00993C2D" w:rsidRPr="00993C2D" w:rsidRDefault="00993C2D" w:rsidP="00993C2D">
            <w:pPr>
              <w:rPr>
                <w:rFonts w:eastAsia="Aptos" w:cs="Times New Roman"/>
                <w:kern w:val="2"/>
                <w14:ligatures w14:val="standardContextual"/>
              </w:rPr>
            </w:pPr>
            <w:r w:rsidRPr="00993C2D">
              <w:rPr>
                <w:rFonts w:eastAsia="Aptos" w:cs="Times New Roman"/>
                <w:kern w:val="2"/>
                <w14:ligatures w14:val="standardContextual"/>
              </w:rPr>
              <w:t>1009</w:t>
            </w:r>
          </w:p>
        </w:tc>
        <w:tc>
          <w:tcPr>
            <w:tcW w:w="1116" w:type="dxa"/>
          </w:tcPr>
          <w:p w14:paraId="434C7C78" w14:textId="77777777" w:rsidR="00993C2D" w:rsidRPr="00993C2D" w:rsidRDefault="00993C2D" w:rsidP="00993C2D">
            <w:pPr>
              <w:rPr>
                <w:rFonts w:eastAsia="Aptos" w:cs="Times New Roman"/>
                <w:kern w:val="2"/>
                <w14:ligatures w14:val="standardContextual"/>
              </w:rPr>
            </w:pPr>
            <w:r w:rsidRPr="00993C2D">
              <w:rPr>
                <w:rFonts w:eastAsia="Aptos" w:cs="Times New Roman"/>
                <w:kern w:val="2"/>
                <w14:ligatures w14:val="standardContextual"/>
              </w:rPr>
              <w:t>$937.24</w:t>
            </w:r>
          </w:p>
        </w:tc>
        <w:tc>
          <w:tcPr>
            <w:tcW w:w="2541" w:type="dxa"/>
          </w:tcPr>
          <w:p w14:paraId="684FE7A6" w14:textId="77777777" w:rsidR="00993C2D" w:rsidRPr="00993C2D" w:rsidRDefault="00993C2D" w:rsidP="00993C2D">
            <w:pPr>
              <w:rPr>
                <w:rFonts w:eastAsia="Aptos" w:cs="Times New Roman"/>
                <w:kern w:val="2"/>
                <w14:ligatures w14:val="standardContextual"/>
              </w:rPr>
            </w:pPr>
            <w:proofErr w:type="spellStart"/>
            <w:r w:rsidRPr="00993C2D">
              <w:rPr>
                <w:rFonts w:eastAsia="Aptos" w:cs="Times New Roman"/>
                <w:kern w:val="2"/>
                <w14:ligatures w14:val="standardContextual"/>
              </w:rPr>
              <w:t>Nusenda</w:t>
            </w:r>
            <w:proofErr w:type="spellEnd"/>
            <w:r w:rsidRPr="00993C2D">
              <w:rPr>
                <w:rFonts w:eastAsia="Aptos" w:cs="Times New Roman"/>
                <w:kern w:val="2"/>
                <w14:ligatures w14:val="standardContextual"/>
              </w:rPr>
              <w:t xml:space="preserve"> Credit Card</w:t>
            </w:r>
          </w:p>
        </w:tc>
        <w:tc>
          <w:tcPr>
            <w:tcW w:w="2636" w:type="dxa"/>
          </w:tcPr>
          <w:p w14:paraId="5C76C643" w14:textId="77777777" w:rsidR="00993C2D" w:rsidRPr="00993C2D" w:rsidRDefault="00993C2D" w:rsidP="00993C2D">
            <w:pPr>
              <w:rPr>
                <w:rFonts w:eastAsia="Aptos" w:cs="Times New Roman"/>
                <w:kern w:val="2"/>
                <w14:ligatures w14:val="standardContextual"/>
              </w:rPr>
            </w:pPr>
            <w:r w:rsidRPr="00993C2D">
              <w:rPr>
                <w:rFonts w:eastAsia="Aptos" w:cs="Times New Roman"/>
                <w:kern w:val="2"/>
                <w14:ligatures w14:val="standardContextual"/>
              </w:rPr>
              <w:t xml:space="preserve">* </w:t>
            </w:r>
          </w:p>
        </w:tc>
      </w:tr>
      <w:tr w:rsidR="00993C2D" w:rsidRPr="00993C2D" w14:paraId="2532B474" w14:textId="77777777" w:rsidTr="00993C2D">
        <w:tc>
          <w:tcPr>
            <w:tcW w:w="1190" w:type="dxa"/>
          </w:tcPr>
          <w:p w14:paraId="5C165B99" w14:textId="77777777" w:rsidR="00993C2D" w:rsidRPr="00993C2D" w:rsidRDefault="00993C2D" w:rsidP="00993C2D">
            <w:pPr>
              <w:rPr>
                <w:rFonts w:eastAsia="Aptos" w:cs="Times New Roman"/>
                <w:kern w:val="2"/>
                <w14:ligatures w14:val="standardContextual"/>
              </w:rPr>
            </w:pPr>
            <w:r w:rsidRPr="00993C2D">
              <w:rPr>
                <w:rFonts w:eastAsia="Aptos" w:cs="Times New Roman"/>
                <w:kern w:val="2"/>
                <w14:ligatures w14:val="standardContextual"/>
              </w:rPr>
              <w:t>5/21/2026</w:t>
            </w:r>
          </w:p>
        </w:tc>
        <w:tc>
          <w:tcPr>
            <w:tcW w:w="1867" w:type="dxa"/>
          </w:tcPr>
          <w:p w14:paraId="60C4D6F2" w14:textId="77777777" w:rsidR="00993C2D" w:rsidRPr="00993C2D" w:rsidRDefault="00993C2D" w:rsidP="00993C2D">
            <w:pPr>
              <w:rPr>
                <w:rFonts w:eastAsia="Aptos" w:cs="Times New Roman"/>
                <w:kern w:val="2"/>
                <w14:ligatures w14:val="standardContextual"/>
              </w:rPr>
            </w:pPr>
            <w:r w:rsidRPr="00993C2D">
              <w:rPr>
                <w:rFonts w:eastAsia="Aptos" w:cs="Times New Roman"/>
                <w:kern w:val="2"/>
                <w14:ligatures w14:val="standardContextual"/>
              </w:rPr>
              <w:t>1013</w:t>
            </w:r>
          </w:p>
        </w:tc>
        <w:tc>
          <w:tcPr>
            <w:tcW w:w="1116" w:type="dxa"/>
          </w:tcPr>
          <w:p w14:paraId="7A76DDFF" w14:textId="77777777" w:rsidR="00993C2D" w:rsidRPr="00993C2D" w:rsidRDefault="00993C2D" w:rsidP="00993C2D">
            <w:pPr>
              <w:rPr>
                <w:rFonts w:eastAsia="Aptos" w:cs="Times New Roman"/>
                <w:kern w:val="2"/>
                <w14:ligatures w14:val="standardContextual"/>
              </w:rPr>
            </w:pPr>
            <w:r w:rsidRPr="00993C2D">
              <w:rPr>
                <w:rFonts w:eastAsia="Aptos" w:cs="Times New Roman"/>
                <w:kern w:val="2"/>
                <w14:ligatures w14:val="standardContextual"/>
              </w:rPr>
              <w:t>$1500.00</w:t>
            </w:r>
          </w:p>
        </w:tc>
        <w:tc>
          <w:tcPr>
            <w:tcW w:w="2541" w:type="dxa"/>
          </w:tcPr>
          <w:p w14:paraId="3D2F88E8" w14:textId="77777777" w:rsidR="00993C2D" w:rsidRPr="00993C2D" w:rsidRDefault="00993C2D" w:rsidP="00993C2D">
            <w:pPr>
              <w:rPr>
                <w:rFonts w:eastAsia="Aptos" w:cs="Times New Roman"/>
                <w:kern w:val="2"/>
                <w14:ligatures w14:val="standardContextual"/>
              </w:rPr>
            </w:pPr>
            <w:r w:rsidRPr="00993C2D">
              <w:rPr>
                <w:rFonts w:eastAsia="Aptos" w:cs="Times New Roman"/>
                <w:kern w:val="2"/>
                <w14:ligatures w14:val="standardContextual"/>
              </w:rPr>
              <w:t>Doug North</w:t>
            </w:r>
          </w:p>
        </w:tc>
        <w:tc>
          <w:tcPr>
            <w:tcW w:w="2636" w:type="dxa"/>
          </w:tcPr>
          <w:p w14:paraId="63A3FD21" w14:textId="77777777" w:rsidR="00993C2D" w:rsidRPr="00993C2D" w:rsidRDefault="00993C2D" w:rsidP="00993C2D">
            <w:pPr>
              <w:rPr>
                <w:rFonts w:eastAsia="Aptos" w:cs="Times New Roman"/>
                <w:kern w:val="2"/>
                <w14:ligatures w14:val="standardContextual"/>
              </w:rPr>
            </w:pPr>
            <w:r w:rsidRPr="00993C2D">
              <w:rPr>
                <w:rFonts w:eastAsia="Aptos" w:cs="Times New Roman"/>
                <w:kern w:val="2"/>
                <w14:ligatures w14:val="standardContextual"/>
              </w:rPr>
              <w:t>April 2026 Invoice</w:t>
            </w:r>
          </w:p>
        </w:tc>
      </w:tr>
      <w:tr w:rsidR="00993C2D" w:rsidRPr="00993C2D" w14:paraId="7B6F302C" w14:textId="77777777" w:rsidTr="00993C2D">
        <w:tc>
          <w:tcPr>
            <w:tcW w:w="1190" w:type="dxa"/>
          </w:tcPr>
          <w:p w14:paraId="25419B56" w14:textId="77777777" w:rsidR="00993C2D" w:rsidRPr="00993C2D" w:rsidRDefault="00993C2D" w:rsidP="00993C2D">
            <w:pPr>
              <w:rPr>
                <w:rFonts w:eastAsia="Aptos" w:cs="Times New Roman"/>
                <w:kern w:val="2"/>
                <w14:ligatures w14:val="standardContextual"/>
              </w:rPr>
            </w:pPr>
            <w:r w:rsidRPr="00993C2D">
              <w:rPr>
                <w:rFonts w:eastAsia="Aptos" w:cs="Times New Roman"/>
                <w:kern w:val="2"/>
                <w14:ligatures w14:val="standardContextual"/>
              </w:rPr>
              <w:t>5/27/2026</w:t>
            </w:r>
          </w:p>
        </w:tc>
        <w:tc>
          <w:tcPr>
            <w:tcW w:w="1867" w:type="dxa"/>
          </w:tcPr>
          <w:p w14:paraId="60F0F9DF" w14:textId="77777777" w:rsidR="00993C2D" w:rsidRPr="00993C2D" w:rsidRDefault="00993C2D" w:rsidP="00993C2D">
            <w:pPr>
              <w:rPr>
                <w:rFonts w:eastAsia="Aptos" w:cs="Times New Roman"/>
                <w:kern w:val="2"/>
                <w14:ligatures w14:val="standardContextual"/>
              </w:rPr>
            </w:pPr>
            <w:r w:rsidRPr="00993C2D">
              <w:rPr>
                <w:rFonts w:eastAsia="Aptos" w:cs="Times New Roman"/>
                <w:kern w:val="2"/>
                <w14:ligatures w14:val="standardContextual"/>
              </w:rPr>
              <w:t>1015</w:t>
            </w:r>
          </w:p>
        </w:tc>
        <w:tc>
          <w:tcPr>
            <w:tcW w:w="1116" w:type="dxa"/>
          </w:tcPr>
          <w:p w14:paraId="17AED2BB" w14:textId="77777777" w:rsidR="00993C2D" w:rsidRPr="00993C2D" w:rsidRDefault="00993C2D" w:rsidP="00993C2D">
            <w:pPr>
              <w:rPr>
                <w:rFonts w:eastAsia="Aptos" w:cs="Times New Roman"/>
                <w:kern w:val="2"/>
                <w14:ligatures w14:val="standardContextual"/>
              </w:rPr>
            </w:pPr>
            <w:r w:rsidRPr="00993C2D">
              <w:rPr>
                <w:rFonts w:eastAsia="Aptos" w:cs="Times New Roman"/>
                <w:kern w:val="2"/>
                <w14:ligatures w14:val="standardContextual"/>
              </w:rPr>
              <w:t>$200.00</w:t>
            </w:r>
          </w:p>
        </w:tc>
        <w:tc>
          <w:tcPr>
            <w:tcW w:w="2541" w:type="dxa"/>
          </w:tcPr>
          <w:p w14:paraId="28D706EF" w14:textId="77777777" w:rsidR="00993C2D" w:rsidRPr="00993C2D" w:rsidRDefault="00993C2D" w:rsidP="00993C2D">
            <w:pPr>
              <w:rPr>
                <w:rFonts w:eastAsia="Aptos" w:cs="Times New Roman"/>
                <w:kern w:val="2"/>
                <w14:ligatures w14:val="standardContextual"/>
              </w:rPr>
            </w:pPr>
            <w:r w:rsidRPr="00993C2D">
              <w:rPr>
                <w:rFonts w:eastAsia="Aptos" w:cs="Times New Roman"/>
                <w:kern w:val="2"/>
                <w14:ligatures w14:val="standardContextual"/>
              </w:rPr>
              <w:t>Jodi Gallegos</w:t>
            </w:r>
          </w:p>
        </w:tc>
        <w:tc>
          <w:tcPr>
            <w:tcW w:w="2636" w:type="dxa"/>
          </w:tcPr>
          <w:p w14:paraId="5C31BEBD" w14:textId="77777777" w:rsidR="00993C2D" w:rsidRPr="00993C2D" w:rsidRDefault="00993C2D" w:rsidP="00993C2D">
            <w:pPr>
              <w:rPr>
                <w:rFonts w:eastAsia="Aptos" w:cs="Times New Roman"/>
                <w:kern w:val="2"/>
                <w14:ligatures w14:val="standardContextual"/>
              </w:rPr>
            </w:pPr>
            <w:r w:rsidRPr="00993C2D">
              <w:rPr>
                <w:rFonts w:eastAsia="Aptos" w:cs="Times New Roman"/>
                <w:kern w:val="2"/>
                <w14:ligatures w14:val="standardContextual"/>
              </w:rPr>
              <w:t>Wood Processing</w:t>
            </w:r>
          </w:p>
        </w:tc>
      </w:tr>
      <w:tr w:rsidR="00993C2D" w:rsidRPr="00993C2D" w14:paraId="71A0D987" w14:textId="77777777" w:rsidTr="00993C2D">
        <w:tc>
          <w:tcPr>
            <w:tcW w:w="1190" w:type="dxa"/>
          </w:tcPr>
          <w:p w14:paraId="73980E2E" w14:textId="77777777" w:rsidR="00993C2D" w:rsidRPr="00993C2D" w:rsidRDefault="00993C2D" w:rsidP="00993C2D">
            <w:pPr>
              <w:rPr>
                <w:rFonts w:eastAsia="Aptos" w:cs="Times New Roman"/>
                <w:kern w:val="2"/>
                <w14:ligatures w14:val="standardContextual"/>
              </w:rPr>
            </w:pPr>
            <w:r w:rsidRPr="00993C2D">
              <w:rPr>
                <w:rFonts w:eastAsia="Aptos" w:cs="Times New Roman"/>
                <w:kern w:val="2"/>
                <w14:ligatures w14:val="standardContextual"/>
              </w:rPr>
              <w:t>5/27/2026</w:t>
            </w:r>
          </w:p>
        </w:tc>
        <w:tc>
          <w:tcPr>
            <w:tcW w:w="1867" w:type="dxa"/>
          </w:tcPr>
          <w:p w14:paraId="2B64E0D7" w14:textId="77777777" w:rsidR="00993C2D" w:rsidRPr="00993C2D" w:rsidRDefault="00993C2D" w:rsidP="00993C2D">
            <w:pPr>
              <w:rPr>
                <w:rFonts w:eastAsia="Aptos" w:cs="Times New Roman"/>
                <w:kern w:val="2"/>
                <w14:ligatures w14:val="standardContextual"/>
              </w:rPr>
            </w:pPr>
            <w:r w:rsidRPr="00993C2D">
              <w:rPr>
                <w:rFonts w:eastAsia="Aptos" w:cs="Times New Roman"/>
                <w:kern w:val="2"/>
                <w14:ligatures w14:val="standardContextual"/>
              </w:rPr>
              <w:t>1014</w:t>
            </w:r>
          </w:p>
        </w:tc>
        <w:tc>
          <w:tcPr>
            <w:tcW w:w="1116" w:type="dxa"/>
          </w:tcPr>
          <w:p w14:paraId="581261C2" w14:textId="77777777" w:rsidR="00993C2D" w:rsidRPr="00993C2D" w:rsidRDefault="00993C2D" w:rsidP="00993C2D">
            <w:pPr>
              <w:rPr>
                <w:rFonts w:eastAsia="Aptos" w:cs="Times New Roman"/>
                <w:kern w:val="2"/>
                <w14:ligatures w14:val="standardContextual"/>
              </w:rPr>
            </w:pPr>
            <w:r w:rsidRPr="00993C2D">
              <w:rPr>
                <w:rFonts w:eastAsia="Aptos" w:cs="Times New Roman"/>
                <w:kern w:val="2"/>
                <w14:ligatures w14:val="standardContextual"/>
              </w:rPr>
              <w:t>$200.00</w:t>
            </w:r>
          </w:p>
        </w:tc>
        <w:tc>
          <w:tcPr>
            <w:tcW w:w="2541" w:type="dxa"/>
          </w:tcPr>
          <w:p w14:paraId="543D3E85" w14:textId="77777777" w:rsidR="00993C2D" w:rsidRPr="00993C2D" w:rsidRDefault="00993C2D" w:rsidP="00993C2D">
            <w:pPr>
              <w:rPr>
                <w:rFonts w:eastAsia="Aptos" w:cs="Times New Roman"/>
                <w:kern w:val="2"/>
                <w14:ligatures w14:val="standardContextual"/>
              </w:rPr>
            </w:pPr>
            <w:r w:rsidRPr="00993C2D">
              <w:rPr>
                <w:rFonts w:eastAsia="Aptos" w:cs="Times New Roman"/>
                <w:kern w:val="2"/>
                <w14:ligatures w14:val="standardContextual"/>
              </w:rPr>
              <w:t>Manuel Lopez</w:t>
            </w:r>
          </w:p>
        </w:tc>
        <w:tc>
          <w:tcPr>
            <w:tcW w:w="2636" w:type="dxa"/>
          </w:tcPr>
          <w:p w14:paraId="4C94557F" w14:textId="77777777" w:rsidR="00993C2D" w:rsidRPr="00993C2D" w:rsidRDefault="00993C2D" w:rsidP="00993C2D">
            <w:pPr>
              <w:rPr>
                <w:rFonts w:eastAsia="Aptos" w:cs="Times New Roman"/>
                <w:kern w:val="2"/>
                <w14:ligatures w14:val="standardContextual"/>
              </w:rPr>
            </w:pPr>
            <w:r w:rsidRPr="00993C2D">
              <w:rPr>
                <w:rFonts w:eastAsia="Aptos" w:cs="Times New Roman"/>
                <w:kern w:val="2"/>
                <w14:ligatures w14:val="standardContextual"/>
              </w:rPr>
              <w:t>Wood Processing</w:t>
            </w:r>
          </w:p>
        </w:tc>
      </w:tr>
      <w:tr w:rsidR="00993C2D" w:rsidRPr="00993C2D" w14:paraId="24DCD865" w14:textId="77777777" w:rsidTr="00993C2D">
        <w:tc>
          <w:tcPr>
            <w:tcW w:w="1190" w:type="dxa"/>
          </w:tcPr>
          <w:p w14:paraId="42C5FB91" w14:textId="77777777" w:rsidR="00993C2D" w:rsidRPr="00993C2D" w:rsidRDefault="00993C2D" w:rsidP="00993C2D">
            <w:pPr>
              <w:rPr>
                <w:rFonts w:eastAsia="Aptos" w:cs="Times New Roman"/>
                <w:kern w:val="2"/>
                <w14:ligatures w14:val="standardContextual"/>
              </w:rPr>
            </w:pPr>
          </w:p>
        </w:tc>
        <w:tc>
          <w:tcPr>
            <w:tcW w:w="1867" w:type="dxa"/>
          </w:tcPr>
          <w:p w14:paraId="4050B654" w14:textId="77777777" w:rsidR="00993C2D" w:rsidRPr="00993C2D" w:rsidRDefault="00993C2D" w:rsidP="00993C2D">
            <w:pPr>
              <w:rPr>
                <w:rFonts w:eastAsia="Aptos" w:cs="Times New Roman"/>
                <w:kern w:val="2"/>
                <w14:ligatures w14:val="standardContextual"/>
              </w:rPr>
            </w:pPr>
          </w:p>
        </w:tc>
        <w:tc>
          <w:tcPr>
            <w:tcW w:w="1116" w:type="dxa"/>
          </w:tcPr>
          <w:p w14:paraId="736F8762" w14:textId="77777777" w:rsidR="00993C2D" w:rsidRPr="00993C2D" w:rsidRDefault="00993C2D" w:rsidP="00993C2D">
            <w:pPr>
              <w:rPr>
                <w:rFonts w:eastAsia="Aptos" w:cs="Times New Roman"/>
                <w:kern w:val="2"/>
                <w14:ligatures w14:val="standardContextual"/>
              </w:rPr>
            </w:pPr>
          </w:p>
        </w:tc>
        <w:tc>
          <w:tcPr>
            <w:tcW w:w="2541" w:type="dxa"/>
          </w:tcPr>
          <w:p w14:paraId="18A9B6C3" w14:textId="77777777" w:rsidR="00993C2D" w:rsidRPr="00993C2D" w:rsidRDefault="00993C2D" w:rsidP="00993C2D">
            <w:pPr>
              <w:rPr>
                <w:rFonts w:eastAsia="Aptos" w:cs="Times New Roman"/>
                <w:kern w:val="2"/>
                <w14:ligatures w14:val="standardContextual"/>
              </w:rPr>
            </w:pPr>
          </w:p>
        </w:tc>
        <w:tc>
          <w:tcPr>
            <w:tcW w:w="2636" w:type="dxa"/>
          </w:tcPr>
          <w:p w14:paraId="41D50991" w14:textId="77777777" w:rsidR="00993C2D" w:rsidRPr="00993C2D" w:rsidRDefault="00993C2D" w:rsidP="00993C2D">
            <w:pPr>
              <w:rPr>
                <w:rFonts w:eastAsia="Aptos" w:cs="Times New Roman"/>
                <w:kern w:val="2"/>
                <w14:ligatures w14:val="standardContextual"/>
              </w:rPr>
            </w:pPr>
          </w:p>
        </w:tc>
      </w:tr>
    </w:tbl>
    <w:p w14:paraId="0742B665" w14:textId="77777777" w:rsidR="00993C2D" w:rsidRPr="00993C2D" w:rsidRDefault="00993C2D" w:rsidP="00993C2D">
      <w:pPr>
        <w:numPr>
          <w:ilvl w:val="0"/>
          <w:numId w:val="1"/>
        </w:numPr>
        <w:spacing w:after="0" w:line="240" w:lineRule="auto"/>
        <w:contextualSpacing/>
        <w:rPr>
          <w:rFonts w:ascii="Times New Roman" w:eastAsia="Aptos" w:hAnsi="Times New Roman" w:cs="Times New Roman"/>
          <w:kern w:val="2"/>
          <w:sz w:val="24"/>
          <w14:ligatures w14:val="standardContextual"/>
        </w:rPr>
      </w:pPr>
      <w:r w:rsidRPr="00993C2D">
        <w:rPr>
          <w:rFonts w:ascii="Times New Roman" w:eastAsia="Aptos" w:hAnsi="Times New Roman" w:cs="Times New Roman"/>
          <w:kern w:val="2"/>
          <w:sz w:val="24"/>
          <w14:ligatures w14:val="standardContextual"/>
        </w:rPr>
        <w:t>Diesel – $177.62, Special Use Permit - $159.00, Chains for Wood Processor - $550.61</w:t>
      </w:r>
    </w:p>
    <w:p w14:paraId="255BF1C5" w14:textId="77777777" w:rsidR="00993C2D" w:rsidRPr="00993C2D" w:rsidRDefault="00993C2D" w:rsidP="00993C2D">
      <w:pPr>
        <w:spacing w:after="0" w:line="240" w:lineRule="auto"/>
        <w:rPr>
          <w:rFonts w:ascii="Times New Roman" w:eastAsia="Aptos" w:hAnsi="Times New Roman" w:cs="Times New Roman"/>
          <w:kern w:val="2"/>
          <w:sz w:val="24"/>
          <w14:ligatures w14:val="standardContextual"/>
        </w:rPr>
      </w:pPr>
      <w:r w:rsidRPr="00993C2D">
        <w:rPr>
          <w:rFonts w:ascii="Times New Roman" w:eastAsia="Aptos" w:hAnsi="Times New Roman" w:cs="Times New Roman"/>
          <w:kern w:val="2"/>
          <w:sz w:val="24"/>
          <w14:ligatures w14:val="standardContextual"/>
        </w:rPr>
        <w:t>Total Expenses for May 2026: $4,597.24</w:t>
      </w:r>
    </w:p>
    <w:p w14:paraId="4892C522" w14:textId="77777777" w:rsidR="00993C2D" w:rsidRPr="00993C2D" w:rsidRDefault="00993C2D" w:rsidP="00993C2D">
      <w:pPr>
        <w:spacing w:after="0" w:line="240" w:lineRule="auto"/>
        <w:rPr>
          <w:rFonts w:ascii="Times New Roman" w:eastAsia="Aptos" w:hAnsi="Times New Roman" w:cs="Times New Roman"/>
          <w:kern w:val="2"/>
          <w:sz w:val="24"/>
          <w14:ligatures w14:val="standardContextual"/>
        </w:rPr>
      </w:pPr>
    </w:p>
    <w:p w14:paraId="41A191F4" w14:textId="7032906B" w:rsidR="00993C2D" w:rsidRPr="00993C2D" w:rsidRDefault="00993C2D" w:rsidP="00993C2D">
      <w:pPr>
        <w:spacing w:after="0" w:line="240" w:lineRule="auto"/>
        <w:rPr>
          <w:rFonts w:ascii="Times New Roman" w:eastAsia="Aptos" w:hAnsi="Times New Roman" w:cs="Times New Roman"/>
          <w:kern w:val="2"/>
          <w:sz w:val="24"/>
          <w14:ligatures w14:val="standardContextual"/>
        </w:rPr>
      </w:pPr>
      <w:r w:rsidRPr="00993C2D">
        <w:rPr>
          <w:rFonts w:ascii="Times New Roman" w:eastAsia="Aptos" w:hAnsi="Times New Roman" w:cs="Times New Roman"/>
          <w:kern w:val="2"/>
          <w:sz w:val="24"/>
          <w14:ligatures w14:val="standardContextual"/>
        </w:rPr>
        <w:t xml:space="preserve">May 1, 2026, Money Market Balance: $270,399.54. Dividends paid on May </w:t>
      </w:r>
      <w:r w:rsidR="001F0F0C">
        <w:rPr>
          <w:rFonts w:ascii="Times New Roman" w:eastAsia="Aptos" w:hAnsi="Times New Roman" w:cs="Times New Roman"/>
          <w:kern w:val="2"/>
          <w:sz w:val="24"/>
          <w14:ligatures w14:val="standardContextual"/>
        </w:rPr>
        <w:t>3</w:t>
      </w:r>
      <w:r w:rsidRPr="00993C2D">
        <w:rPr>
          <w:rFonts w:ascii="Times New Roman" w:eastAsia="Aptos" w:hAnsi="Times New Roman" w:cs="Times New Roman"/>
          <w:kern w:val="2"/>
          <w:sz w:val="24"/>
          <w14:ligatures w14:val="standardContextual"/>
        </w:rPr>
        <w:t>1, 20</w:t>
      </w:r>
      <w:r w:rsidR="001F0F0C">
        <w:rPr>
          <w:rFonts w:ascii="Times New Roman" w:eastAsia="Aptos" w:hAnsi="Times New Roman" w:cs="Times New Roman"/>
          <w:kern w:val="2"/>
          <w:sz w:val="24"/>
          <w14:ligatures w14:val="standardContextual"/>
        </w:rPr>
        <w:t>2</w:t>
      </w:r>
      <w:r w:rsidRPr="00993C2D">
        <w:rPr>
          <w:rFonts w:ascii="Times New Roman" w:eastAsia="Aptos" w:hAnsi="Times New Roman" w:cs="Times New Roman"/>
          <w:kern w:val="2"/>
          <w:sz w:val="24"/>
          <w14:ligatures w14:val="standardContextual"/>
        </w:rPr>
        <w:t>6: $344.48</w:t>
      </w:r>
    </w:p>
    <w:p w14:paraId="6E6906FE" w14:textId="77777777" w:rsidR="00993C2D" w:rsidRPr="00993C2D" w:rsidRDefault="00993C2D" w:rsidP="00993C2D">
      <w:pPr>
        <w:spacing w:after="0" w:line="240" w:lineRule="auto"/>
        <w:rPr>
          <w:rFonts w:ascii="Times New Roman" w:eastAsia="Aptos" w:hAnsi="Times New Roman" w:cs="Times New Roman"/>
          <w:kern w:val="2"/>
          <w:sz w:val="24"/>
          <w14:ligatures w14:val="standardContextual"/>
        </w:rPr>
      </w:pPr>
      <w:r w:rsidRPr="00993C2D">
        <w:rPr>
          <w:rFonts w:ascii="Times New Roman" w:eastAsia="Aptos" w:hAnsi="Times New Roman" w:cs="Times New Roman"/>
          <w:kern w:val="2"/>
          <w:sz w:val="24"/>
          <w14:ligatures w14:val="standardContextual"/>
        </w:rPr>
        <w:t>May 31, 2026, Money Market Balance: $270,744.02</w:t>
      </w:r>
    </w:p>
    <w:p w14:paraId="4E3E37CE" w14:textId="77777777" w:rsidR="00993C2D" w:rsidRPr="00993C2D" w:rsidRDefault="00993C2D" w:rsidP="00993C2D">
      <w:pPr>
        <w:spacing w:after="0" w:line="240" w:lineRule="auto"/>
        <w:rPr>
          <w:rFonts w:ascii="Times New Roman" w:eastAsia="Aptos" w:hAnsi="Times New Roman" w:cs="Times New Roman"/>
          <w:kern w:val="2"/>
          <w:sz w:val="24"/>
          <w14:ligatures w14:val="standardContextual"/>
        </w:rPr>
      </w:pPr>
    </w:p>
    <w:p w14:paraId="43EFCBA7" w14:textId="77777777" w:rsidR="00993C2D" w:rsidRPr="00993C2D" w:rsidRDefault="00993C2D" w:rsidP="00993C2D">
      <w:pPr>
        <w:spacing w:after="0" w:line="240" w:lineRule="auto"/>
        <w:rPr>
          <w:rFonts w:ascii="Times New Roman" w:eastAsia="Aptos" w:hAnsi="Times New Roman" w:cs="Times New Roman"/>
          <w:kern w:val="2"/>
          <w:sz w:val="24"/>
          <w14:ligatures w14:val="standardContextual"/>
        </w:rPr>
      </w:pPr>
      <w:r w:rsidRPr="00993C2D">
        <w:rPr>
          <w:rFonts w:ascii="Times New Roman" w:eastAsia="Aptos" w:hAnsi="Times New Roman" w:cs="Times New Roman"/>
          <w:kern w:val="2"/>
          <w:sz w:val="24"/>
          <w14:ligatures w14:val="standardContextual"/>
        </w:rPr>
        <w:t>Savings Balance: $5.00, no dividends</w:t>
      </w:r>
    </w:p>
    <w:p w14:paraId="61649C22" w14:textId="77777777" w:rsidR="00993C2D" w:rsidRPr="00993C2D" w:rsidRDefault="00993C2D" w:rsidP="00993C2D">
      <w:pPr>
        <w:spacing w:after="0" w:line="240" w:lineRule="auto"/>
        <w:rPr>
          <w:rFonts w:ascii="Times New Roman" w:eastAsia="Aptos" w:hAnsi="Times New Roman" w:cs="Times New Roman"/>
          <w:kern w:val="2"/>
          <w:sz w:val="24"/>
          <w14:ligatures w14:val="standardContextual"/>
        </w:rPr>
      </w:pPr>
    </w:p>
    <w:p w14:paraId="6BC6B5B7" w14:textId="77777777" w:rsidR="00993C2D" w:rsidRPr="00993C2D" w:rsidRDefault="00993C2D" w:rsidP="00993C2D">
      <w:pPr>
        <w:spacing w:after="0" w:line="240" w:lineRule="auto"/>
        <w:rPr>
          <w:rFonts w:ascii="Times New Roman" w:eastAsia="Aptos" w:hAnsi="Times New Roman" w:cs="Times New Roman"/>
          <w:kern w:val="2"/>
          <w:sz w:val="24"/>
          <w14:ligatures w14:val="standardContextual"/>
        </w:rPr>
      </w:pPr>
      <w:r w:rsidRPr="00993C2D">
        <w:rPr>
          <w:rFonts w:ascii="Times New Roman" w:eastAsia="Aptos" w:hAnsi="Times New Roman" w:cs="Times New Roman"/>
          <w:kern w:val="2"/>
          <w:sz w:val="24"/>
          <w14:ligatures w14:val="standardContextual"/>
        </w:rPr>
        <w:t>Credit Card: None</w:t>
      </w:r>
    </w:p>
    <w:p w14:paraId="7BA7AD39" w14:textId="77777777" w:rsidR="00993C2D" w:rsidRDefault="00993C2D" w:rsidP="00993C2D">
      <w:pPr>
        <w:spacing w:after="0" w:line="240" w:lineRule="auto"/>
        <w:rPr>
          <w:rFonts w:ascii="Times New Roman" w:eastAsia="Aptos" w:hAnsi="Times New Roman" w:cs="Times New Roman"/>
          <w:kern w:val="2"/>
          <w:sz w:val="24"/>
          <w14:ligatures w14:val="standardContextual"/>
        </w:rPr>
      </w:pPr>
      <w:r w:rsidRPr="00993C2D">
        <w:rPr>
          <w:rFonts w:ascii="Times New Roman" w:eastAsia="Aptos" w:hAnsi="Times New Roman" w:cs="Times New Roman"/>
          <w:kern w:val="2"/>
          <w:sz w:val="24"/>
          <w14:ligatures w14:val="standardContextual"/>
        </w:rPr>
        <w:t>Combine Total on May 31, 2026: $372,155.45</w:t>
      </w:r>
    </w:p>
    <w:p w14:paraId="182B46C8" w14:textId="7387FA4B" w:rsidR="00993C2D" w:rsidRPr="00993C2D" w:rsidRDefault="00DB6882" w:rsidP="00993C2D">
      <w:pPr>
        <w:spacing w:after="0" w:line="240" w:lineRule="auto"/>
        <w:rPr>
          <w:rFonts w:ascii="Times New Roman" w:eastAsia="Aptos" w:hAnsi="Times New Roman" w:cs="Times New Roman"/>
          <w:kern w:val="2"/>
          <w:sz w:val="24"/>
          <w14:ligatures w14:val="standardContextual"/>
        </w:rPr>
      </w:pPr>
      <w:r w:rsidRPr="008B3C1D">
        <w:rPr>
          <w:b/>
          <w:bCs/>
        </w:rPr>
        <w:lastRenderedPageBreak/>
        <w:t xml:space="preserve">Motion by Pat, seconded by </w:t>
      </w:r>
      <w:r>
        <w:rPr>
          <w:b/>
          <w:bCs/>
        </w:rPr>
        <w:t>Juan</w:t>
      </w:r>
      <w:r w:rsidRPr="008B3C1D">
        <w:rPr>
          <w:b/>
          <w:bCs/>
        </w:rPr>
        <w:t>, to approve the Treasure’s Report as presented by Arnold.  Motion passed unanimously.</w:t>
      </w:r>
    </w:p>
    <w:p w14:paraId="1D7B5C8A" w14:textId="77777777" w:rsidR="00993C2D" w:rsidRDefault="00993C2D" w:rsidP="002B388C"/>
    <w:p w14:paraId="7F2F10A1" w14:textId="46272FBB" w:rsidR="00E71E4C" w:rsidRDefault="00DB6882">
      <w:r>
        <w:t>Pat stated that Anne Stearns, Forest Stewards Guild, could not attend.  She and Kathryn will communicate regarding joint management of the Ambassador duties.</w:t>
      </w:r>
    </w:p>
    <w:p w14:paraId="630D8C87" w14:textId="6681B22C" w:rsidR="00DB6882" w:rsidRDefault="00DB6882">
      <w:r>
        <w:t>Pat stated that Grace Powell did not desire to engage with the Land Grant under a “retainer agreement”.  Instead, she will be available to the Land Grant for development of our proposal to thin the private lands within the Land Grant.</w:t>
      </w:r>
    </w:p>
    <w:p w14:paraId="62FE48BF" w14:textId="50E372DE" w:rsidR="00DB6882" w:rsidRDefault="00DB6882">
      <w:r>
        <w:t xml:space="preserve">Arnold shared that there are 17 </w:t>
      </w:r>
      <w:proofErr w:type="spellStart"/>
      <w:r>
        <w:t>Leñeros</w:t>
      </w:r>
      <w:proofErr w:type="spellEnd"/>
      <w:r>
        <w:t xml:space="preserve"> </w:t>
      </w:r>
      <w:r w:rsidR="00B62E32">
        <w:t>which have been</w:t>
      </w:r>
      <w:r>
        <w:t xml:space="preserve"> assigned their units.  2 have already finished their first unit.  He has submitted a request to J.R. Logan for approval of reimbursement by the Soil and Water Conservation District </w:t>
      </w:r>
      <w:r w:rsidR="00B62E32">
        <w:t>for</w:t>
      </w:r>
      <w:r>
        <w:t xml:space="preserve"> $9,000.  Pat mentioned that we should revise the </w:t>
      </w:r>
      <w:proofErr w:type="spellStart"/>
      <w:r>
        <w:t>Le</w:t>
      </w:r>
      <w:r w:rsidR="00B80382">
        <w:t>ñero</w:t>
      </w:r>
      <w:proofErr w:type="spellEnd"/>
      <w:r w:rsidR="00B80382">
        <w:t xml:space="preserve"> Agreement to show that all wood less than 2 inches should be removed instead of the current 3 inches.  Arnold will work with Doug and Priscilla to get this done.  </w:t>
      </w:r>
    </w:p>
    <w:p w14:paraId="2C3B2A53" w14:textId="530288F7" w:rsidR="00B80382" w:rsidRDefault="00B80382">
      <w:r>
        <w:t>Arnold shared that there are 3 piles with about 12 cords of split wood left in project #2.  He currently has 2 requests that have not yet been scheduled.  He has been separating a few small diameter logs for vigas and some very large diameter logs which we can use for rough lumber after we install a sawmill.  The Forest Service has proposed bringing 70 more loads of logs for wood processing.  Arnold will have them delivered to his private proper</w:t>
      </w:r>
      <w:r w:rsidR="001465E8">
        <w:t>t</w:t>
      </w:r>
      <w:r>
        <w:t>y.  Pat agreed to send an email to our email membership list letting members know that we have plenty of split wood available.</w:t>
      </w:r>
    </w:p>
    <w:p w14:paraId="2454767F" w14:textId="5E189659" w:rsidR="00B80382" w:rsidRDefault="00B80382">
      <w:r>
        <w:t>We still have not received a Special Use Permit from the Forest Service for the Rancho de Davi’ Fresquez 12 acres.  The FS has indicated that we should get it in the next week or so.</w:t>
      </w:r>
    </w:p>
    <w:p w14:paraId="26854738" w14:textId="0021551A" w:rsidR="009B63C0" w:rsidRDefault="009B63C0">
      <w:r>
        <w:t>The Forest Service has indicated that we should get the MOU with the Carson NF in about 2 weeks.</w:t>
      </w:r>
    </w:p>
    <w:p w14:paraId="076687E7" w14:textId="0725CBDD" w:rsidR="009B63C0" w:rsidRDefault="009B63C0">
      <w:r>
        <w:t>Arnold shared that we may get the MOU with EMNRD in about 2 weeks.  He feels they were waiting for the SAMs code to finalize it.  Arnold got the code and has sent it to EMNRD.</w:t>
      </w:r>
    </w:p>
    <w:p w14:paraId="40B97681" w14:textId="38FBDA68" w:rsidR="009B63C0" w:rsidRDefault="009B63C0">
      <w:r>
        <w:t>Discussed the agenda for this year’s Annual Membership Meeting scheduled for Sunday, June 28, 1:00 p.m. at the Escuelita.  Juan will draft a final agenda and send to Pat for mailing to the Membership.  Pat will post the agenda on June 17</w:t>
      </w:r>
      <w:r w:rsidRPr="009B63C0">
        <w:rPr>
          <w:vertAlign w:val="superscript"/>
        </w:rPr>
        <w:t>th</w:t>
      </w:r>
      <w:r>
        <w:t xml:space="preserve"> to meet the </w:t>
      </w:r>
      <w:proofErr w:type="gramStart"/>
      <w:r>
        <w:t>10 day</w:t>
      </w:r>
      <w:proofErr w:type="gramEnd"/>
      <w:r>
        <w:t xml:space="preserve"> notice required by the Bylaws.</w:t>
      </w:r>
    </w:p>
    <w:p w14:paraId="001928A5" w14:textId="7065121D" w:rsidR="009B63C0" w:rsidRDefault="009B63C0">
      <w:r>
        <w:t>Juan shared that the Church celebration is schedule for July 11</w:t>
      </w:r>
      <w:proofErr w:type="gramStart"/>
      <w:r w:rsidRPr="009B63C0">
        <w:rPr>
          <w:vertAlign w:val="superscript"/>
        </w:rPr>
        <w:t>th</w:t>
      </w:r>
      <w:r>
        <w:t xml:space="preserve">  and</w:t>
      </w:r>
      <w:proofErr w:type="gramEnd"/>
      <w:r>
        <w:t xml:space="preserve"> 12</w:t>
      </w:r>
      <w:r w:rsidRPr="009B63C0">
        <w:rPr>
          <w:vertAlign w:val="superscript"/>
        </w:rPr>
        <w:t>th</w:t>
      </w:r>
      <w:r>
        <w:t>.  He will call Bill DeBuys to request that he provide a history of the Land Grant</w:t>
      </w:r>
      <w:r w:rsidR="00B62E32">
        <w:t xml:space="preserve"> during the celebration</w:t>
      </w:r>
      <w:r>
        <w:t xml:space="preserve">.  Juan will also work with the Land Grant Council to print </w:t>
      </w:r>
      <w:r w:rsidR="00FC683D">
        <w:t xml:space="preserve">copies of their </w:t>
      </w:r>
      <w:r>
        <w:t xml:space="preserve">summary of the Las Trampas Land Grant </w:t>
      </w:r>
      <w:r w:rsidR="00FC683D">
        <w:t xml:space="preserve">which we can use as an informational handout during the Church celebration.  The Board agreed that we can pay for the printing if the Council </w:t>
      </w:r>
      <w:r w:rsidR="00B62E32">
        <w:t>cannot</w:t>
      </w:r>
      <w:r w:rsidR="00FC683D">
        <w:t xml:space="preserve">.  Micheal </w:t>
      </w:r>
      <w:proofErr w:type="spellStart"/>
      <w:r w:rsidR="00FC683D">
        <w:t>Haederie</w:t>
      </w:r>
      <w:proofErr w:type="spellEnd"/>
      <w:r w:rsidR="00FC683D">
        <w:t xml:space="preserve"> shared that he will look into getting a write-up in the LA newspaper as well as within New Mexico since the Church is a popular historical site and the history of the land grant would be of general public interest.</w:t>
      </w:r>
    </w:p>
    <w:p w14:paraId="0E5280A1" w14:textId="25DD62FD" w:rsidR="00FC683D" w:rsidRDefault="00FC683D">
      <w:r>
        <w:t xml:space="preserve">Arnold presented Resolution No. 2026-7, A Resolution Adopting an Infrastructure Capital Improvement Plan (ICIP).  The deadline for submitting proposals for 2026 is July 1.  We can revise until </w:t>
      </w:r>
      <w:r w:rsidR="00B62E32">
        <w:t xml:space="preserve">early </w:t>
      </w:r>
      <w:r>
        <w:t xml:space="preserve">November.  His proposal is to request an amount for the fencing </w:t>
      </w:r>
      <w:r w:rsidR="009C79C8">
        <w:t>and an equipment storage building for</w:t>
      </w:r>
      <w:r>
        <w:t xml:space="preserve"> the </w:t>
      </w:r>
      <w:proofErr w:type="gramStart"/>
      <w:r>
        <w:t>12 acre</w:t>
      </w:r>
      <w:proofErr w:type="gramEnd"/>
      <w:r>
        <w:t xml:space="preserve"> Rancho de Davi’ Fresques </w:t>
      </w:r>
      <w:r w:rsidR="009C79C8">
        <w:t xml:space="preserve">property once we have the Special Use Permit.  </w:t>
      </w:r>
      <w:r w:rsidR="009C79C8" w:rsidRPr="009C79C8">
        <w:rPr>
          <w:b/>
          <w:bCs/>
        </w:rPr>
        <w:t>Motion by Arnold, seconded by Pat, that Resolution No. 2026-7 be approved.  Motion passed unanimously.</w:t>
      </w:r>
    </w:p>
    <w:p w14:paraId="1C71E5D1" w14:textId="6598B95C" w:rsidR="00B80382" w:rsidRDefault="00FC683D">
      <w:r>
        <w:lastRenderedPageBreak/>
        <w:t>Arnold presented Resolution No. 2026-8, A Resolution Approving Budget Adjustment Request(s) for Fiscal Year 2026</w:t>
      </w:r>
      <w:r w:rsidR="009C79C8">
        <w:t xml:space="preserve"> and a Schedule of Budget Adjustments.  </w:t>
      </w:r>
      <w:r w:rsidR="009C79C8" w:rsidRPr="009C79C8">
        <w:rPr>
          <w:b/>
          <w:bCs/>
        </w:rPr>
        <w:t>Motion by Arnold, seconded by Pat, that Resolution No. 2026-8 be approved.  Motion passed unanimously.</w:t>
      </w:r>
    </w:p>
    <w:p w14:paraId="79FA9461" w14:textId="39CB6D67" w:rsidR="009C79C8" w:rsidRDefault="00DC326B">
      <w:r>
        <w:t>There were no new members to approve.</w:t>
      </w:r>
    </w:p>
    <w:p w14:paraId="7F0EB9C4" w14:textId="77777777" w:rsidR="003C2CFB" w:rsidRDefault="003C2CFB" w:rsidP="003C2CFB">
      <w:r>
        <w:t>Reviewed and updated the Board of Trustees Action Plan items.</w:t>
      </w:r>
    </w:p>
    <w:p w14:paraId="72F98438" w14:textId="77777777" w:rsidR="003C2CFB" w:rsidRDefault="003C2CFB" w:rsidP="003C2CFB">
      <w:pPr>
        <w:numPr>
          <w:ilvl w:val="0"/>
          <w:numId w:val="2"/>
        </w:numPr>
      </w:pPr>
      <w:r w:rsidRPr="00057584">
        <w:t xml:space="preserve">Obtaining wood and managing distribution of firewood – </w:t>
      </w:r>
      <w:r>
        <w:t>see update above.</w:t>
      </w:r>
    </w:p>
    <w:p w14:paraId="69524776" w14:textId="77777777" w:rsidR="003C2CFB" w:rsidRPr="00057584" w:rsidRDefault="003C2CFB" w:rsidP="003C2CFB">
      <w:pPr>
        <w:numPr>
          <w:ilvl w:val="0"/>
          <w:numId w:val="2"/>
        </w:numPr>
      </w:pPr>
      <w:r w:rsidRPr="00057584">
        <w:t xml:space="preserve">Obtaining land in Las Trampas for a Headquarters Office – </w:t>
      </w:r>
      <w:r>
        <w:t>Nothing available yet.</w:t>
      </w:r>
    </w:p>
    <w:p w14:paraId="148C6218" w14:textId="77777777" w:rsidR="003C2CFB" w:rsidRPr="00057584" w:rsidRDefault="003C2CFB" w:rsidP="003C2CFB">
      <w:pPr>
        <w:numPr>
          <w:ilvl w:val="0"/>
          <w:numId w:val="2"/>
        </w:numPr>
      </w:pPr>
      <w:r w:rsidRPr="00057584">
        <w:t>Sharing knowledge of Land Grant corners and boundary lines on-the-ground with Land Grant Board and members – Arnold will schedule a date to view corners on the ground when time allows.</w:t>
      </w:r>
    </w:p>
    <w:p w14:paraId="689BFF98" w14:textId="77777777" w:rsidR="003C2CFB" w:rsidRPr="00057584" w:rsidRDefault="003C2CFB" w:rsidP="003C2CFB">
      <w:pPr>
        <w:numPr>
          <w:ilvl w:val="0"/>
          <w:numId w:val="2"/>
        </w:numPr>
      </w:pPr>
      <w:r w:rsidRPr="00057584">
        <w:t xml:space="preserve">Updates for Website – </w:t>
      </w:r>
      <w:r>
        <w:t xml:space="preserve">The link the Forest Council’s website and the Forest Stewardship Guild website on our website have not yet been implemented.  Pat stated that he wants to confirm with the Guild that they are OK with the link. </w:t>
      </w:r>
    </w:p>
    <w:p w14:paraId="43A951FF" w14:textId="77777777" w:rsidR="003C2CFB" w:rsidRPr="006151BA" w:rsidRDefault="003C2CFB" w:rsidP="003C2CFB">
      <w:pPr>
        <w:numPr>
          <w:ilvl w:val="0"/>
          <w:numId w:val="2"/>
        </w:numPr>
        <w:rPr>
          <w:lang w:val="es-MX"/>
        </w:rPr>
      </w:pPr>
      <w:r w:rsidRPr="006151BA">
        <w:rPr>
          <w:lang w:val="es-MX"/>
        </w:rPr>
        <w:t xml:space="preserve">Rancho de Davi Fresquez – </w:t>
      </w:r>
      <w:proofErr w:type="spellStart"/>
      <w:r>
        <w:rPr>
          <w:lang w:val="es-MX"/>
        </w:rPr>
        <w:t>see</w:t>
      </w:r>
      <w:proofErr w:type="spellEnd"/>
      <w:r>
        <w:rPr>
          <w:lang w:val="es-MX"/>
        </w:rPr>
        <w:t xml:space="preserve"> </w:t>
      </w:r>
      <w:proofErr w:type="spellStart"/>
      <w:r>
        <w:rPr>
          <w:lang w:val="es-MX"/>
        </w:rPr>
        <w:t>update</w:t>
      </w:r>
      <w:proofErr w:type="spellEnd"/>
      <w:r>
        <w:rPr>
          <w:lang w:val="es-MX"/>
        </w:rPr>
        <w:t xml:space="preserve"> </w:t>
      </w:r>
      <w:proofErr w:type="spellStart"/>
      <w:r>
        <w:rPr>
          <w:lang w:val="es-MX"/>
        </w:rPr>
        <w:t>above</w:t>
      </w:r>
      <w:proofErr w:type="spellEnd"/>
      <w:r>
        <w:rPr>
          <w:lang w:val="es-MX"/>
        </w:rPr>
        <w:t>.</w:t>
      </w:r>
    </w:p>
    <w:p w14:paraId="51BB6D11" w14:textId="77777777" w:rsidR="003C2CFB" w:rsidRDefault="003C2CFB" w:rsidP="003C2CFB">
      <w:pPr>
        <w:numPr>
          <w:ilvl w:val="0"/>
          <w:numId w:val="2"/>
        </w:numPr>
      </w:pPr>
      <w:r>
        <w:t>Thinning of Private Lands</w:t>
      </w:r>
      <w:r w:rsidRPr="00057584">
        <w:t xml:space="preserve"> – </w:t>
      </w:r>
      <w:r>
        <w:t>Still waiting for the MOU with EMNRD.</w:t>
      </w:r>
    </w:p>
    <w:p w14:paraId="1E53FF51" w14:textId="77777777" w:rsidR="003C2CFB" w:rsidRDefault="003C2CFB" w:rsidP="003C2CFB">
      <w:pPr>
        <w:numPr>
          <w:ilvl w:val="0"/>
          <w:numId w:val="2"/>
        </w:numPr>
      </w:pPr>
      <w:r>
        <w:t>Find an attorney that will serve as our Pro-Bono attorney to advise us on legal issues. – Tina is continuing to work on identifying an attorney that is willing to do this.</w:t>
      </w:r>
    </w:p>
    <w:p w14:paraId="17768D9C" w14:textId="77777777" w:rsidR="003C2CFB" w:rsidRDefault="003C2CFB" w:rsidP="003C2CFB">
      <w:pPr>
        <w:numPr>
          <w:ilvl w:val="0"/>
          <w:numId w:val="2"/>
        </w:numPr>
      </w:pPr>
      <w:r>
        <w:t>MOA with the Carson National Forest – See update above.</w:t>
      </w:r>
    </w:p>
    <w:p w14:paraId="3A236294" w14:textId="77777777" w:rsidR="003C2CFB" w:rsidRDefault="003C2CFB" w:rsidP="003C2CFB">
      <w:pPr>
        <w:numPr>
          <w:ilvl w:val="0"/>
          <w:numId w:val="2"/>
        </w:numPr>
      </w:pPr>
      <w:r>
        <w:t>Identification of Carson NF approved NEPA areas – Arnold is communicating with the Camino Real RD to identify areas that currently have NEPA approval.  As soon as the MOA with the Carson NF is approve, we can start developing thinning plans for Carson NF areas and pursue funding from EMNRD.</w:t>
      </w:r>
    </w:p>
    <w:p w14:paraId="7A89977C" w14:textId="77777777" w:rsidR="003C2CFB" w:rsidRDefault="003C2CFB" w:rsidP="003C2CFB">
      <w:pPr>
        <w:numPr>
          <w:ilvl w:val="0"/>
          <w:numId w:val="2"/>
        </w:numPr>
      </w:pPr>
      <w:r>
        <w:t xml:space="preserve">Student Involvement – Kathryn Vigil is working with Anna Stearns, Conservation Manager with the Forest Stewardship Guild, to discuss their </w:t>
      </w:r>
      <w:proofErr w:type="spellStart"/>
      <w:r>
        <w:t>Cultivando</w:t>
      </w:r>
      <w:proofErr w:type="spellEnd"/>
      <w:r>
        <w:t xml:space="preserve"> </w:t>
      </w:r>
      <w:proofErr w:type="spellStart"/>
      <w:r>
        <w:t>Conservacion</w:t>
      </w:r>
      <w:proofErr w:type="spellEnd"/>
      <w:r>
        <w:t xml:space="preserve"> program and possible opportunity for student involvement. </w:t>
      </w:r>
    </w:p>
    <w:p w14:paraId="0B857A71" w14:textId="77777777" w:rsidR="003C2CFB" w:rsidRDefault="003C2CFB" w:rsidP="003C2CFB">
      <w:pPr>
        <w:numPr>
          <w:ilvl w:val="0"/>
          <w:numId w:val="2"/>
        </w:numPr>
      </w:pPr>
      <w:r>
        <w:t>Business Plan – Kathryn is searching for an entity to help us develop a Business Plan.</w:t>
      </w:r>
    </w:p>
    <w:p w14:paraId="1AB70769" w14:textId="77777777" w:rsidR="003C2CFB" w:rsidRDefault="003C2CFB" w:rsidP="003C2CFB">
      <w:r>
        <w:t>Arnold mentioned that the Santa Barbara annual meeting is next Saturday.  They have invited our Board Members to attend.</w:t>
      </w:r>
    </w:p>
    <w:p w14:paraId="7AA4101F" w14:textId="3AEFEEBF" w:rsidR="003C2CFB" w:rsidRDefault="003C2CFB" w:rsidP="003C2CFB">
      <w:pPr>
        <w:spacing w:line="256" w:lineRule="auto"/>
        <w:rPr>
          <w:rFonts w:ascii="Calibri" w:eastAsia="Calibri" w:hAnsi="Calibri" w:cs="Times New Roman"/>
        </w:rPr>
      </w:pPr>
      <w:r w:rsidRPr="00D2687C">
        <w:rPr>
          <w:rFonts w:ascii="Calibri" w:eastAsia="Calibri" w:hAnsi="Calibri" w:cs="Times New Roman"/>
          <w:b/>
          <w:bCs/>
        </w:rPr>
        <w:t xml:space="preserve">Motion by </w:t>
      </w:r>
      <w:r>
        <w:rPr>
          <w:rFonts w:ascii="Calibri" w:eastAsia="Calibri" w:hAnsi="Calibri" w:cs="Times New Roman"/>
          <w:b/>
          <w:bCs/>
        </w:rPr>
        <w:t>Arnold</w:t>
      </w:r>
      <w:r w:rsidRPr="00D2687C">
        <w:rPr>
          <w:rFonts w:ascii="Calibri" w:eastAsia="Calibri" w:hAnsi="Calibri" w:cs="Times New Roman"/>
          <w:b/>
          <w:bCs/>
        </w:rPr>
        <w:t>, seconded by</w:t>
      </w:r>
      <w:r>
        <w:rPr>
          <w:rFonts w:ascii="Calibri" w:eastAsia="Calibri" w:hAnsi="Calibri" w:cs="Times New Roman"/>
          <w:b/>
          <w:bCs/>
        </w:rPr>
        <w:t xml:space="preserve"> Pat</w:t>
      </w:r>
      <w:r w:rsidRPr="00D2687C">
        <w:rPr>
          <w:rFonts w:ascii="Calibri" w:eastAsia="Calibri" w:hAnsi="Calibri" w:cs="Times New Roman"/>
          <w:b/>
          <w:bCs/>
        </w:rPr>
        <w:t>, that meeting be adjourned.  Motion passed unanimously</w:t>
      </w:r>
      <w:r>
        <w:rPr>
          <w:rFonts w:ascii="Calibri" w:eastAsia="Calibri" w:hAnsi="Calibri" w:cs="Times New Roman"/>
        </w:rPr>
        <w:t xml:space="preserve">.  </w:t>
      </w:r>
    </w:p>
    <w:p w14:paraId="3EF5EBC8" w14:textId="0C597A1B" w:rsidR="007563A2" w:rsidRDefault="003C2CFB" w:rsidP="007563A2">
      <w:pPr>
        <w:spacing w:line="256" w:lineRule="auto"/>
        <w:rPr>
          <w:rFonts w:ascii="Calibri" w:eastAsia="Calibri" w:hAnsi="Calibri" w:cs="Times New Roman"/>
        </w:rPr>
      </w:pPr>
      <w:r>
        <w:rPr>
          <w:rFonts w:ascii="Calibri" w:eastAsia="Calibri" w:hAnsi="Calibri" w:cs="Times New Roman"/>
        </w:rPr>
        <w:t>Meeting ended at 11:50 p.m.</w:t>
      </w:r>
    </w:p>
    <w:p w14:paraId="77A7EC00" w14:textId="77777777" w:rsidR="007A2C9F" w:rsidRPr="007563A2" w:rsidRDefault="007A2C9F" w:rsidP="007563A2">
      <w:pPr>
        <w:spacing w:line="256" w:lineRule="auto"/>
        <w:rPr>
          <w:rFonts w:ascii="Calibri" w:eastAsia="Calibri" w:hAnsi="Calibri" w:cs="Times New Roman"/>
        </w:rPr>
      </w:pPr>
    </w:p>
    <w:p w14:paraId="265AB33A" w14:textId="77CC45B0" w:rsidR="007563A2" w:rsidRPr="007563A2" w:rsidRDefault="007A2C9F" w:rsidP="007563A2">
      <w:pPr>
        <w:spacing w:line="256" w:lineRule="auto"/>
        <w:rPr>
          <w:rFonts w:ascii="Calibri" w:eastAsia="Calibri" w:hAnsi="Calibri" w:cs="Times New Roman"/>
        </w:rPr>
      </w:pPr>
      <w:r>
        <w:rPr>
          <w:noProof/>
          <w:sz w:val="16"/>
          <w:szCs w:val="16"/>
        </w:rPr>
        <w:drawing>
          <wp:inline distT="0" distB="0" distL="0" distR="0" wp14:anchorId="729A5D48" wp14:editId="26F9862C">
            <wp:extent cx="2098040" cy="41846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2098040" cy="418465"/>
                    </a:xfrm>
                    <a:prstGeom prst="rect">
                      <a:avLst/>
                    </a:prstGeom>
                    <a:noFill/>
                    <a:ln w="9525">
                      <a:noFill/>
                      <a:miter lim="800000"/>
                      <a:headEnd/>
                      <a:tailEnd/>
                    </a:ln>
                  </pic:spPr>
                </pic:pic>
              </a:graphicData>
            </a:graphic>
          </wp:inline>
        </w:drawing>
      </w:r>
      <w:r w:rsidR="007563A2" w:rsidRPr="007563A2">
        <w:rPr>
          <w:rFonts w:ascii="Calibri" w:eastAsia="Calibri" w:hAnsi="Calibri" w:cs="Times New Roman"/>
        </w:rPr>
        <w:tab/>
      </w:r>
      <w:r w:rsidR="007563A2" w:rsidRPr="007563A2">
        <w:rPr>
          <w:rFonts w:ascii="Calibri" w:eastAsia="Calibri" w:hAnsi="Calibri" w:cs="Times New Roman"/>
        </w:rPr>
        <w:tab/>
      </w:r>
      <w:r w:rsidR="007563A2" w:rsidRPr="007563A2">
        <w:rPr>
          <w:rFonts w:ascii="Calibri" w:eastAsia="Calibri" w:hAnsi="Calibri" w:cs="Times New Roman"/>
        </w:rPr>
        <w:tab/>
      </w:r>
    </w:p>
    <w:p w14:paraId="17BDB3CD" w14:textId="5FAE27FC" w:rsidR="007563A2" w:rsidRPr="003C2CFB" w:rsidRDefault="007563A2" w:rsidP="003C2CFB">
      <w:pPr>
        <w:spacing w:line="256" w:lineRule="auto"/>
        <w:rPr>
          <w:rFonts w:ascii="Calibri" w:eastAsia="Calibri" w:hAnsi="Calibri" w:cs="Times New Roman"/>
        </w:rPr>
      </w:pPr>
      <w:r w:rsidRPr="007563A2">
        <w:rPr>
          <w:rFonts w:ascii="Calibri" w:eastAsia="Calibri" w:hAnsi="Calibri" w:cs="Times New Roman"/>
        </w:rPr>
        <w:t>Pat Aguilar, Secretary</w:t>
      </w:r>
      <w:r w:rsidRPr="007563A2">
        <w:rPr>
          <w:rFonts w:ascii="Calibri" w:eastAsia="Calibri" w:hAnsi="Calibri" w:cs="Times New Roman"/>
        </w:rPr>
        <w:tab/>
      </w:r>
      <w:r w:rsidRPr="007563A2">
        <w:rPr>
          <w:rFonts w:ascii="Calibri" w:eastAsia="Calibri" w:hAnsi="Calibri" w:cs="Times New Roman"/>
        </w:rPr>
        <w:tab/>
      </w:r>
      <w:r w:rsidRPr="007563A2">
        <w:rPr>
          <w:rFonts w:ascii="Calibri" w:eastAsia="Calibri" w:hAnsi="Calibri" w:cs="Times New Roman"/>
        </w:rPr>
        <w:tab/>
      </w:r>
      <w:r w:rsidRPr="007563A2">
        <w:rPr>
          <w:rFonts w:ascii="Calibri" w:eastAsia="Calibri" w:hAnsi="Calibri" w:cs="Times New Roman"/>
        </w:rPr>
        <w:tab/>
      </w:r>
      <w:r w:rsidRPr="007563A2">
        <w:rPr>
          <w:rFonts w:ascii="Calibri" w:eastAsia="Calibri" w:hAnsi="Calibri" w:cs="Times New Roman"/>
        </w:rPr>
        <w:tab/>
      </w:r>
      <w:r w:rsidRPr="007563A2">
        <w:rPr>
          <w:rFonts w:ascii="Calibri" w:eastAsia="Calibri" w:hAnsi="Calibri" w:cs="Times New Roman"/>
        </w:rPr>
        <w:tab/>
      </w:r>
    </w:p>
    <w:sectPr w:rsidR="007563A2" w:rsidRPr="003C2CF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B80E45"/>
    <w:multiLevelType w:val="hybridMultilevel"/>
    <w:tmpl w:val="2F10078E"/>
    <w:lvl w:ilvl="0" w:tplc="0A68B30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BFF0D03"/>
    <w:multiLevelType w:val="hybridMultilevel"/>
    <w:tmpl w:val="A44A53F8"/>
    <w:lvl w:ilvl="0" w:tplc="0409000F">
      <w:start w:val="1"/>
      <w:numFmt w:val="decimal"/>
      <w:lvlText w:val="%1."/>
      <w:lvlJc w:val="left"/>
      <w:pPr>
        <w:ind w:left="773" w:hanging="360"/>
      </w:p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num w:numId="1" w16cid:durableId="1405177747">
    <w:abstractNumId w:val="0"/>
  </w:num>
  <w:num w:numId="2" w16cid:durableId="2612326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88C"/>
    <w:rsid w:val="001465E8"/>
    <w:rsid w:val="00156B25"/>
    <w:rsid w:val="001F0F0C"/>
    <w:rsid w:val="002B388C"/>
    <w:rsid w:val="003C2CFB"/>
    <w:rsid w:val="00405715"/>
    <w:rsid w:val="004502D9"/>
    <w:rsid w:val="00481871"/>
    <w:rsid w:val="006717FB"/>
    <w:rsid w:val="006D3297"/>
    <w:rsid w:val="00727F68"/>
    <w:rsid w:val="007563A2"/>
    <w:rsid w:val="007A2C9F"/>
    <w:rsid w:val="008D7B71"/>
    <w:rsid w:val="00937ADE"/>
    <w:rsid w:val="00993C2D"/>
    <w:rsid w:val="009B63C0"/>
    <w:rsid w:val="009C79C8"/>
    <w:rsid w:val="00A62118"/>
    <w:rsid w:val="00AF3349"/>
    <w:rsid w:val="00B62E32"/>
    <w:rsid w:val="00B80382"/>
    <w:rsid w:val="00BA058D"/>
    <w:rsid w:val="00C67796"/>
    <w:rsid w:val="00DA086E"/>
    <w:rsid w:val="00DB6882"/>
    <w:rsid w:val="00DC326B"/>
    <w:rsid w:val="00E51158"/>
    <w:rsid w:val="00E71E4C"/>
    <w:rsid w:val="00EF78B3"/>
    <w:rsid w:val="00F27EC2"/>
    <w:rsid w:val="00FC683D"/>
    <w:rsid w:val="00FF26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7F9F4"/>
  <w15:chartTrackingRefBased/>
  <w15:docId w15:val="{C0FB417C-B0A3-4C5F-B3BE-BC825D9E5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388C"/>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93C2D"/>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5797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95</TotalTime>
  <Pages>3</Pages>
  <Words>1134</Words>
  <Characters>6466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 Aguilar</dc:creator>
  <cp:keywords/>
  <dc:description/>
  <cp:lastModifiedBy>Pat Aguilar</cp:lastModifiedBy>
  <cp:revision>9</cp:revision>
  <dcterms:created xsi:type="dcterms:W3CDTF">2026-06-22T14:15:00Z</dcterms:created>
  <dcterms:modified xsi:type="dcterms:W3CDTF">2026-07-18T13:39:00Z</dcterms:modified>
</cp:coreProperties>
</file>