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8D37" w14:textId="77777777" w:rsidR="002B388C" w:rsidRPr="00E20AE6" w:rsidRDefault="002B388C" w:rsidP="002B388C">
      <w:pPr>
        <w:jc w:val="center"/>
        <w:rPr>
          <w:b/>
          <w:bCs/>
          <w:lang w:val="es-MX"/>
        </w:rPr>
      </w:pPr>
      <w:r w:rsidRPr="00E20AE6">
        <w:rPr>
          <w:b/>
          <w:bCs/>
          <w:lang w:val="es-MX"/>
        </w:rPr>
        <w:t>MEETING MINUTES</w:t>
      </w:r>
    </w:p>
    <w:p w14:paraId="768F2FEC" w14:textId="77777777" w:rsidR="002B388C" w:rsidRPr="00CE215C" w:rsidRDefault="002B388C" w:rsidP="002B388C">
      <w:pPr>
        <w:jc w:val="center"/>
        <w:rPr>
          <w:sz w:val="24"/>
          <w:szCs w:val="24"/>
          <w:lang w:val="es-MX"/>
        </w:rPr>
      </w:pPr>
      <w:r w:rsidRPr="00CE215C">
        <w:rPr>
          <w:sz w:val="24"/>
          <w:szCs w:val="24"/>
          <w:lang w:val="es-MX"/>
        </w:rPr>
        <w:t>Merced de Santo Tomas Apóstol del Rio de Las Trampas</w:t>
      </w:r>
    </w:p>
    <w:p w14:paraId="6E2E72BC" w14:textId="6D8D0724" w:rsidR="002B388C" w:rsidRPr="00E20AE6" w:rsidRDefault="002B388C" w:rsidP="002B388C">
      <w:pPr>
        <w:jc w:val="center"/>
      </w:pPr>
      <w:r>
        <w:t xml:space="preserve">Board of Trustees </w:t>
      </w:r>
      <w:r w:rsidR="00452538">
        <w:rPr>
          <w:u w:val="single"/>
        </w:rPr>
        <w:t xml:space="preserve">Monthly </w:t>
      </w:r>
      <w:r w:rsidRPr="002B388C">
        <w:rPr>
          <w:u w:val="single"/>
        </w:rPr>
        <w:t>Meeting</w:t>
      </w:r>
      <w:r w:rsidRPr="00E20AE6">
        <w:t xml:space="preserve">, </w:t>
      </w:r>
      <w:r>
        <w:t xml:space="preserve">Escuelita in Las Trampas, </w:t>
      </w:r>
      <w:r w:rsidR="00452538">
        <w:rPr>
          <w:u w:val="single"/>
        </w:rPr>
        <w:t>December</w:t>
      </w:r>
      <w:r w:rsidR="00937ADE">
        <w:rPr>
          <w:u w:val="single"/>
        </w:rPr>
        <w:t xml:space="preserve"> 11</w:t>
      </w:r>
      <w:r w:rsidRPr="002B388C">
        <w:rPr>
          <w:u w:val="single"/>
        </w:rPr>
        <w:t>, 202</w:t>
      </w:r>
      <w:r w:rsidR="00452538">
        <w:rPr>
          <w:u w:val="single"/>
        </w:rPr>
        <w:t>5</w:t>
      </w:r>
    </w:p>
    <w:p w14:paraId="5902BA85" w14:textId="77777777" w:rsidR="007F22F1" w:rsidRDefault="007F22F1" w:rsidP="002B388C"/>
    <w:p w14:paraId="6B5936A1" w14:textId="1EC3CFAC" w:rsidR="002B388C" w:rsidRDefault="002B388C" w:rsidP="002B388C">
      <w:r>
        <w:t xml:space="preserve">Present:  </w:t>
      </w:r>
      <w:r w:rsidR="00452538">
        <w:t xml:space="preserve">Board Members:  </w:t>
      </w:r>
      <w:r>
        <w:t>Arnold Lopez, Sam Lopez</w:t>
      </w:r>
      <w:r w:rsidR="00937ADE">
        <w:t xml:space="preserve"> and Pat Aguilar</w:t>
      </w:r>
      <w:r w:rsidR="00452538">
        <w:t>;  Members:  Carl Lopez.</w:t>
      </w:r>
    </w:p>
    <w:p w14:paraId="19FB7CD9" w14:textId="0421D37C" w:rsidR="00452538" w:rsidRDefault="00452538" w:rsidP="002B388C">
      <w:r w:rsidRPr="00452538">
        <w:rPr>
          <w:b/>
          <w:bCs/>
        </w:rPr>
        <w:t>Note:</w:t>
      </w:r>
      <w:r>
        <w:t xml:space="preserve">  Board Members Alex Lopez and Ruby Lopez resigned from the Board effective December 10, 2025.</w:t>
      </w:r>
    </w:p>
    <w:p w14:paraId="5891BEEA" w14:textId="640B0437" w:rsidR="002B388C" w:rsidRDefault="002B388C" w:rsidP="002B388C">
      <w:r>
        <w:t xml:space="preserve">Purpose of the Meeting:  to </w:t>
      </w:r>
      <w:r w:rsidR="00452538">
        <w:t>approve a State BAR on Land Grant Merced Assistance Fund plus Firewood Sales; to approve Resolution 2026-4 on the State BAR, to discuss installation of internet access in the Escuelita; for an update on the annual audit and to discuss the proposed website statement on membership</w:t>
      </w:r>
      <w:r>
        <w:t>.</w:t>
      </w:r>
    </w:p>
    <w:p w14:paraId="6A55FDBB" w14:textId="5F0D78AE" w:rsidR="002B388C" w:rsidRDefault="002B388C" w:rsidP="002B388C">
      <w:r>
        <w:t>Meeting called to order by A</w:t>
      </w:r>
      <w:r w:rsidR="003F4786">
        <w:t>rnold</w:t>
      </w:r>
      <w:r>
        <w:t xml:space="preserve"> Lopez at 1</w:t>
      </w:r>
      <w:r w:rsidR="003F4786">
        <w:t>0:00</w:t>
      </w:r>
      <w:r>
        <w:t xml:space="preserve"> </w:t>
      </w:r>
      <w:r w:rsidR="003F4786">
        <w:t>a</w:t>
      </w:r>
      <w:r>
        <w:t xml:space="preserve">.m.  </w:t>
      </w:r>
      <w:r w:rsidR="003F4786">
        <w:t>Three</w:t>
      </w:r>
      <w:r>
        <w:t xml:space="preserve"> Board members present constitutes a </w:t>
      </w:r>
      <w:r w:rsidR="006717FB">
        <w:t xml:space="preserve"> </w:t>
      </w:r>
      <w:r>
        <w:t xml:space="preserve">Quorum. </w:t>
      </w:r>
    </w:p>
    <w:p w14:paraId="71D736F5" w14:textId="4910384E" w:rsidR="003F4786" w:rsidRDefault="002B388C" w:rsidP="003F4786">
      <w:pPr>
        <w:rPr>
          <w:b/>
          <w:bCs/>
        </w:rPr>
      </w:pPr>
      <w:r>
        <w:t>Key Actions:</w:t>
      </w:r>
      <w:r w:rsidR="003F4786">
        <w:t xml:space="preserve"> Reviewed the agenda.  </w:t>
      </w:r>
      <w:r w:rsidR="003F4786" w:rsidRPr="00925B26">
        <w:rPr>
          <w:b/>
          <w:bCs/>
        </w:rPr>
        <w:t xml:space="preserve">Motion by Pat, seconded by Sam, to approve the agenda </w:t>
      </w:r>
      <w:r w:rsidR="00C0763A">
        <w:rPr>
          <w:b/>
          <w:bCs/>
        </w:rPr>
        <w:t>with two editorial changes:  Item 9, reword to state “Discuss installation of internet  access…;  Item 13, drop reference to 2024 since action plan items are revised on an on-going basis.</w:t>
      </w:r>
      <w:r w:rsidR="003F4786" w:rsidRPr="00925B26">
        <w:rPr>
          <w:b/>
          <w:bCs/>
        </w:rPr>
        <w:t xml:space="preserve">  Motion passed unanimously.</w:t>
      </w:r>
    </w:p>
    <w:p w14:paraId="686459ED" w14:textId="11064C4C" w:rsidR="003F4786" w:rsidRDefault="003F4786" w:rsidP="003F4786">
      <w:pPr>
        <w:rPr>
          <w:b/>
          <w:bCs/>
        </w:rPr>
      </w:pPr>
      <w:r>
        <w:t xml:space="preserve">Reviewed and discussed the draft minutes of our </w:t>
      </w:r>
      <w:r w:rsidR="007E50ED">
        <w:t>November 13</w:t>
      </w:r>
      <w:r>
        <w:t xml:space="preserve">, 2025 meeting.  </w:t>
      </w:r>
      <w:r w:rsidRPr="00260A76">
        <w:rPr>
          <w:b/>
          <w:bCs/>
        </w:rPr>
        <w:t xml:space="preserve">Motion by </w:t>
      </w:r>
      <w:r w:rsidR="007E50ED">
        <w:rPr>
          <w:b/>
          <w:bCs/>
        </w:rPr>
        <w:t>Pat</w:t>
      </w:r>
      <w:r w:rsidRPr="00260A76">
        <w:rPr>
          <w:b/>
          <w:bCs/>
        </w:rPr>
        <w:t xml:space="preserve">, seconded by </w:t>
      </w:r>
      <w:r w:rsidR="007E50ED">
        <w:rPr>
          <w:b/>
          <w:bCs/>
        </w:rPr>
        <w:t>Sam</w:t>
      </w:r>
      <w:r w:rsidRPr="00260A76">
        <w:rPr>
          <w:b/>
          <w:bCs/>
        </w:rPr>
        <w:t xml:space="preserve">, that the draft minutes </w:t>
      </w:r>
      <w:r>
        <w:rPr>
          <w:b/>
          <w:bCs/>
        </w:rPr>
        <w:t xml:space="preserve">of our </w:t>
      </w:r>
      <w:r w:rsidR="007E50ED">
        <w:rPr>
          <w:b/>
          <w:bCs/>
        </w:rPr>
        <w:t>November 1</w:t>
      </w:r>
      <w:r w:rsidR="008126A7">
        <w:rPr>
          <w:b/>
          <w:bCs/>
        </w:rPr>
        <w:t>3</w:t>
      </w:r>
      <w:r>
        <w:rPr>
          <w:b/>
          <w:bCs/>
        </w:rPr>
        <w:t xml:space="preserve">, 2025 meeting </w:t>
      </w:r>
      <w:r w:rsidRPr="00260A76">
        <w:rPr>
          <w:b/>
          <w:bCs/>
        </w:rPr>
        <w:t>be approved.  Motion passed unanimously</w:t>
      </w:r>
      <w:r>
        <w:rPr>
          <w:b/>
          <w:bCs/>
        </w:rPr>
        <w:t>.</w:t>
      </w:r>
    </w:p>
    <w:p w14:paraId="1E686358" w14:textId="77777777" w:rsidR="003F4786" w:rsidRDefault="003F4786" w:rsidP="003F4786">
      <w:r>
        <w:t>Treasurer’s Report:</w:t>
      </w:r>
    </w:p>
    <w:p w14:paraId="25B7DE58" w14:textId="17C18E84" w:rsidR="003F4786" w:rsidRDefault="003F4786" w:rsidP="003F4786">
      <w:r>
        <w:t>Current Checking Balance:  $</w:t>
      </w:r>
      <w:r w:rsidR="007E50ED">
        <w:t>185,439.57</w:t>
      </w:r>
      <w:r>
        <w:t>;  Last month’s balance was $</w:t>
      </w:r>
      <w:r w:rsidR="007E50ED">
        <w:t>181,963.51</w:t>
      </w:r>
      <w:r>
        <w:t xml:space="preserve">. The difference of </w:t>
      </w:r>
      <w:r w:rsidRPr="002E7854">
        <w:rPr>
          <w:b/>
          <w:bCs/>
        </w:rPr>
        <w:t>$</w:t>
      </w:r>
      <w:r w:rsidR="007E50ED">
        <w:rPr>
          <w:b/>
          <w:bCs/>
        </w:rPr>
        <w:t>3,476.06</w:t>
      </w:r>
      <w:r>
        <w:t xml:space="preserve"> reflects deposits of $</w:t>
      </w:r>
      <w:r w:rsidR="007E50ED">
        <w:t>3,681.00</w:t>
      </w:r>
      <w:r>
        <w:t xml:space="preserve"> ($</w:t>
      </w:r>
      <w:r w:rsidR="007E50ED">
        <w:t>180</w:t>
      </w:r>
      <w:r>
        <w:t xml:space="preserve"> Member dues</w:t>
      </w:r>
      <w:r w:rsidR="007E50ED">
        <w:t xml:space="preserve"> and </w:t>
      </w:r>
      <w:r>
        <w:t>$</w:t>
      </w:r>
      <w:r w:rsidR="007E50ED">
        <w:t>3,501.00</w:t>
      </w:r>
      <w:r>
        <w:t xml:space="preserve"> Wood Sales);  Expenses totaled $</w:t>
      </w:r>
      <w:r w:rsidR="007E50ED">
        <w:t>204.94</w:t>
      </w:r>
      <w:r>
        <w:t xml:space="preserve"> (</w:t>
      </w:r>
      <w:r w:rsidR="008126A7">
        <w:t xml:space="preserve">paid </w:t>
      </w:r>
      <w:r>
        <w:t>to Visa Card</w:t>
      </w:r>
      <w:r w:rsidR="007E50ED">
        <w:t>).</w:t>
      </w:r>
      <w:r>
        <w:t xml:space="preserve">  [</w:t>
      </w:r>
      <w:r w:rsidR="007E50ED">
        <w:t>3,476.06</w:t>
      </w:r>
      <w:r>
        <w:t xml:space="preserve"> – </w:t>
      </w:r>
      <w:r w:rsidR="007E50ED">
        <w:t>204.94</w:t>
      </w:r>
      <w:r>
        <w:t xml:space="preserve"> = </w:t>
      </w:r>
      <w:r w:rsidRPr="002E7854">
        <w:rPr>
          <w:b/>
          <w:bCs/>
        </w:rPr>
        <w:t>$</w:t>
      </w:r>
      <w:r w:rsidR="007E50ED">
        <w:rPr>
          <w:b/>
          <w:bCs/>
        </w:rPr>
        <w:t>3,476.06</w:t>
      </w:r>
      <w:r>
        <w:t>]</w:t>
      </w:r>
    </w:p>
    <w:p w14:paraId="5B68D812" w14:textId="28CB9ABB" w:rsidR="0018102B" w:rsidRDefault="0018102B" w:rsidP="0018102B">
      <w:r>
        <w:t>Money Market Account: Current balance of $200,686.27.  This reflects a $229.02 dividend/interest from previous month’s balance of $200,457.25.</w:t>
      </w:r>
    </w:p>
    <w:p w14:paraId="562442CA" w14:textId="1E006E2F" w:rsidR="0018102B" w:rsidRDefault="0018102B" w:rsidP="0018102B">
      <w:r>
        <w:t>Savings:  Current Balance of $332.66.  This reflects a $.07 dividend from previous balance of $332.59</w:t>
      </w:r>
    </w:p>
    <w:p w14:paraId="1E59CC66" w14:textId="62FC50E4" w:rsidR="00B01F0C" w:rsidRDefault="003F4786" w:rsidP="003F4786">
      <w:r>
        <w:t>Visa Card:  Current Balance, $</w:t>
      </w:r>
      <w:r w:rsidR="0018102B">
        <w:t>172.07</w:t>
      </w:r>
      <w:r>
        <w:t xml:space="preserve">.  This is for diesel </w:t>
      </w:r>
      <w:r w:rsidR="0018102B">
        <w:t xml:space="preserve">and oil </w:t>
      </w:r>
      <w:r>
        <w:t>for the wood processor.</w:t>
      </w:r>
    </w:p>
    <w:p w14:paraId="53DC229A" w14:textId="7CDB48B9" w:rsidR="004A5967" w:rsidRDefault="004A5967" w:rsidP="003F4786">
      <w:r>
        <w:t>Sam reported that income from the Wood Distribution Project #1 out of the lot in Las Trampas totaled $7,555.00.  Expenses for the project totaled $6,304.58.  The difference of $1,250.42 was our net income</w:t>
      </w:r>
      <w:r w:rsidR="00C54040">
        <w:t>.</w:t>
      </w:r>
      <w:r>
        <w:t xml:space="preserve">  </w:t>
      </w:r>
      <w:r w:rsidR="00C54040">
        <w:t>This</w:t>
      </w:r>
      <w:r>
        <w:t xml:space="preserve"> helps offset the $51,600 spent on the Skid Steer which was purchased in June 2025 to load the logs onto the wood processor.</w:t>
      </w:r>
    </w:p>
    <w:p w14:paraId="7FF3F042" w14:textId="280EA92A" w:rsidR="002B388C" w:rsidRDefault="003F4786" w:rsidP="003F4786">
      <w:r w:rsidRPr="006844CE">
        <w:rPr>
          <w:b/>
          <w:bCs/>
        </w:rPr>
        <w:t xml:space="preserve">Motion by Pat, seconded by </w:t>
      </w:r>
      <w:r w:rsidR="0018102B">
        <w:rPr>
          <w:b/>
          <w:bCs/>
        </w:rPr>
        <w:t>Arnold</w:t>
      </w:r>
      <w:r w:rsidRPr="006844CE">
        <w:rPr>
          <w:b/>
          <w:bCs/>
        </w:rPr>
        <w:t>, to approve the Treasurer’s Report as presented.  Motion passed unanimously.</w:t>
      </w:r>
    </w:p>
    <w:p w14:paraId="7F2F10A1" w14:textId="3BC03138" w:rsidR="00E71E4C" w:rsidRDefault="00CE00DA">
      <w:r>
        <w:lastRenderedPageBreak/>
        <w:t xml:space="preserve">Reviewed proposed Schedule Adjustments to the FY 2026 budget presented by Arnold. </w:t>
      </w:r>
      <w:r w:rsidRPr="00CE00DA">
        <w:rPr>
          <w:b/>
          <w:bCs/>
        </w:rPr>
        <w:t>Motion by Sam, seconded by Pat, that the adjustments presented by Arnold be approved.  Motion passed unanimously</w:t>
      </w:r>
      <w:r>
        <w:t>.</w:t>
      </w:r>
    </w:p>
    <w:p w14:paraId="73301CFB" w14:textId="523EE34D" w:rsidR="00CE00DA" w:rsidRDefault="0056357A">
      <w:r>
        <w:t xml:space="preserve">Reviewed proposed Resolution 2026-4, A Resolution Approving Budget Adjustment Request(s) for Fiscal Year 2026.  </w:t>
      </w:r>
      <w:r w:rsidRPr="0056357A">
        <w:rPr>
          <w:b/>
          <w:bCs/>
        </w:rPr>
        <w:t>Motion by Sam, seconded by Pat, that Resolution 2026-4 be approved as proposed.  Motion passed unanimously</w:t>
      </w:r>
      <w:r>
        <w:t>.</w:t>
      </w:r>
      <w:r w:rsidR="00096D2B">
        <w:t xml:space="preserve">  The resolution was signed by the Vice President and Secretary.</w:t>
      </w:r>
    </w:p>
    <w:p w14:paraId="2D669D11" w14:textId="3645248B" w:rsidR="0056357A" w:rsidRDefault="0056357A">
      <w:r>
        <w:t>Discussed installation of internet access in the Escuelita.  It was agreed that Arnold will discuss with Priscilla Lopez, President of the President of the Water Association</w:t>
      </w:r>
      <w:r w:rsidR="00044D91">
        <w:t xml:space="preserve">, </w:t>
      </w:r>
      <w:r w:rsidR="00096D2B">
        <w:t xml:space="preserve">since the Water Association has a pending request to the School Board to obtain ownership of the building.  Arnold will </w:t>
      </w:r>
      <w:r>
        <w:t xml:space="preserve">propose that the Land Grant and Water Association work together to push </w:t>
      </w:r>
      <w:r w:rsidR="00096D2B">
        <w:t>for</w:t>
      </w:r>
      <w:r>
        <w:t xml:space="preserve"> ownership </w:t>
      </w:r>
      <w:r w:rsidR="00096D2B">
        <w:t xml:space="preserve">of the Escuelita by the Water Association.  We agreed that we will work </w:t>
      </w:r>
      <w:r w:rsidR="00044D91">
        <w:t xml:space="preserve">jointly </w:t>
      </w:r>
      <w:r w:rsidR="00096D2B">
        <w:t>with the Water Association in upgrading</w:t>
      </w:r>
      <w:r>
        <w:t xml:space="preserve"> the electrical system </w:t>
      </w:r>
      <w:r w:rsidR="00603BCE">
        <w:t>in the Escuelita and installing internet</w:t>
      </w:r>
      <w:r w:rsidR="00096D2B">
        <w:t xml:space="preserve">.  </w:t>
      </w:r>
      <w:r w:rsidR="00603BCE">
        <w:t xml:space="preserve"> </w:t>
      </w:r>
    </w:p>
    <w:p w14:paraId="1DC29920" w14:textId="7BDF0FAA" w:rsidR="007563A2" w:rsidRDefault="00603BCE">
      <w:r>
        <w:t xml:space="preserve">Reviewed the auditor’s Schedule of Findings and Responses </w:t>
      </w:r>
      <w:r w:rsidR="00096D2B">
        <w:t xml:space="preserve">for </w:t>
      </w:r>
      <w:r>
        <w:t>Year Ended June 30, 2025.  There were no Findings for FY 2025.  The next step is for the State Auditor to approve the audit report.</w:t>
      </w:r>
    </w:p>
    <w:p w14:paraId="00A10F71" w14:textId="50B8FB48" w:rsidR="00603BCE" w:rsidRDefault="00603BCE">
      <w:r>
        <w:t xml:space="preserve">Discussed the proposed website statement on membership.  It was the </w:t>
      </w:r>
      <w:r w:rsidR="00096D2B">
        <w:t>consensus</w:t>
      </w:r>
      <w:r>
        <w:t xml:space="preserve"> of the Board to accept the proposed statement and proceed to place it on our website.</w:t>
      </w:r>
    </w:p>
    <w:p w14:paraId="3608B5CF" w14:textId="68E9B505" w:rsidR="00603BCE" w:rsidRDefault="00603BCE">
      <w:r>
        <w:t>Sam reported that there were no new Land Grant members to approve at this meeting.</w:t>
      </w:r>
    </w:p>
    <w:p w14:paraId="6A45A12F" w14:textId="6579BEC5" w:rsidR="00603BCE" w:rsidRDefault="009320E0">
      <w:r>
        <w:t>Discussed the list of agreed to Action Plan items.  It was agreed that the Land Grant History sign item has been completed and can be deleted from our on-going list.</w:t>
      </w:r>
    </w:p>
    <w:p w14:paraId="59615775" w14:textId="2C1C1991" w:rsidR="00450B27" w:rsidRDefault="00450B27" w:rsidP="009320E0">
      <w:pPr>
        <w:numPr>
          <w:ilvl w:val="0"/>
          <w:numId w:val="1"/>
        </w:numPr>
      </w:pPr>
      <w:r>
        <w:t>Improving the surface of the parking lot between the Church and the Escuelita.  Arnold will consider how much to include in our budget.</w:t>
      </w:r>
    </w:p>
    <w:p w14:paraId="358E7510" w14:textId="275530AE" w:rsidR="009320E0" w:rsidRPr="00057584" w:rsidRDefault="009320E0" w:rsidP="009320E0">
      <w:pPr>
        <w:numPr>
          <w:ilvl w:val="0"/>
          <w:numId w:val="1"/>
        </w:numPr>
      </w:pPr>
      <w:r w:rsidRPr="00057584">
        <w:t xml:space="preserve">Obtaining wood and managing distribution of firewood – </w:t>
      </w:r>
      <w:r>
        <w:t>Arnold stated that there are about 12 cords split and ready to distribute to requests and that there are about 5 log truck loads out of 35 on Project 2 to be split before moving to the 70 log loads of Project 3 &amp; 4.</w:t>
      </w:r>
      <w:r w:rsidR="00B01F0C">
        <w:t xml:space="preserve">  </w:t>
      </w:r>
    </w:p>
    <w:p w14:paraId="352DC0BA" w14:textId="6E055097" w:rsidR="009320E0" w:rsidRPr="00057584" w:rsidRDefault="009320E0" w:rsidP="009320E0">
      <w:pPr>
        <w:numPr>
          <w:ilvl w:val="0"/>
          <w:numId w:val="1"/>
        </w:numPr>
      </w:pPr>
      <w:r w:rsidRPr="00057584">
        <w:t xml:space="preserve">Obtaining land in Las Trampas for a Headquarters Office – </w:t>
      </w:r>
      <w:r>
        <w:t>Arnold will meet with Tomas Romero and Nelson Lopez to relate that we are still interested in obtaining their parcels for our future headquarters office.</w:t>
      </w:r>
      <w:r w:rsidRPr="00057584">
        <w:t xml:space="preserve">  </w:t>
      </w:r>
    </w:p>
    <w:p w14:paraId="37477836" w14:textId="77777777" w:rsidR="009320E0" w:rsidRPr="00057584" w:rsidRDefault="009320E0" w:rsidP="009320E0">
      <w:pPr>
        <w:numPr>
          <w:ilvl w:val="0"/>
          <w:numId w:val="1"/>
        </w:numPr>
      </w:pPr>
      <w:r w:rsidRPr="00057584">
        <w:t>Sharing knowledge of Land Grant corners and boundary lines on-the-ground with Land Grant Board and members – Arnold will schedule a date for Board Members to view corners on the ground when time allows.</w:t>
      </w:r>
    </w:p>
    <w:p w14:paraId="4BDB84E3" w14:textId="65846F18" w:rsidR="009320E0" w:rsidRPr="00057584" w:rsidRDefault="009320E0" w:rsidP="009320E0">
      <w:pPr>
        <w:numPr>
          <w:ilvl w:val="0"/>
          <w:numId w:val="1"/>
        </w:numPr>
      </w:pPr>
      <w:r w:rsidRPr="00057584">
        <w:t>Developing a posture size map of the Land Grant by the State Forester’s Office</w:t>
      </w:r>
      <w:r>
        <w:t>—</w:t>
      </w:r>
      <w:r w:rsidRPr="00057584">
        <w:t>P</w:t>
      </w:r>
      <w:r>
        <w:t>at stated that Ray Pacheco has agreed to construct posture frames and expects to have them by Christmas.</w:t>
      </w:r>
    </w:p>
    <w:p w14:paraId="3F85C711" w14:textId="2486D4C7" w:rsidR="009320E0" w:rsidRPr="00057584" w:rsidRDefault="009320E0" w:rsidP="009320E0">
      <w:pPr>
        <w:numPr>
          <w:ilvl w:val="0"/>
          <w:numId w:val="1"/>
        </w:numPr>
      </w:pPr>
      <w:r w:rsidRPr="00057584">
        <w:t>Updates for Website – Pat</w:t>
      </w:r>
      <w:r>
        <w:t xml:space="preserve"> will ask Morgan to upload the Benefits of Membership statement onto the website. </w:t>
      </w:r>
      <w:r w:rsidR="00044D91">
        <w:t xml:space="preserve">No action has yet been taken on Arnold’s suggestion during our November meeting that we should </w:t>
      </w:r>
      <w:r>
        <w:t xml:space="preserve">place a link in our website to </w:t>
      </w:r>
      <w:r w:rsidR="00044D91">
        <w:t>the Forest Council’s</w:t>
      </w:r>
      <w:r>
        <w:t xml:space="preserve"> website so that we can promote locals knowing </w:t>
      </w:r>
      <w:r w:rsidR="00044D91">
        <w:t xml:space="preserve">who the Council is and </w:t>
      </w:r>
      <w:r>
        <w:t xml:space="preserve">what the Council is doing within the Land Grant. </w:t>
      </w:r>
    </w:p>
    <w:p w14:paraId="0A329F69" w14:textId="3BB72B82" w:rsidR="009320E0" w:rsidRPr="00B269D5" w:rsidRDefault="009320E0" w:rsidP="009320E0">
      <w:pPr>
        <w:numPr>
          <w:ilvl w:val="0"/>
          <w:numId w:val="1"/>
        </w:numPr>
      </w:pPr>
      <w:r w:rsidRPr="00B269D5">
        <w:lastRenderedPageBreak/>
        <w:t xml:space="preserve">Rancho de Davi Fresquez – Arnold </w:t>
      </w:r>
      <w:r w:rsidR="00044D91">
        <w:t xml:space="preserve">plans to attend a meeting of the Santa Barbara Land Grant to improve understanding of our joint use of the Rancho de Davi Fresquez.  </w:t>
      </w:r>
      <w:r>
        <w:t>The Ranger requested that we obtain written agreement from the Santa Barbara Land Grant to document that they are in favor of joint use of the site.  The</w:t>
      </w:r>
      <w:r w:rsidR="00450B27">
        <w:t xml:space="preserve"> Forest Service</w:t>
      </w:r>
      <w:r>
        <w:t xml:space="preserve"> also requested that Arnold again check with the Truchas Land Grant to see if they are in favor of jointly using this site as well.</w:t>
      </w:r>
      <w:r w:rsidRPr="00B269D5">
        <w:t xml:space="preserve"> </w:t>
      </w:r>
    </w:p>
    <w:p w14:paraId="531A3684" w14:textId="6ED60539" w:rsidR="009320E0" w:rsidRDefault="009320E0" w:rsidP="009320E0">
      <w:pPr>
        <w:numPr>
          <w:ilvl w:val="0"/>
          <w:numId w:val="1"/>
        </w:numPr>
      </w:pPr>
      <w:r w:rsidRPr="00057584">
        <w:t xml:space="preserve">Carson National Forest Plan – Pat:  </w:t>
      </w:r>
      <w:r>
        <w:t xml:space="preserve">Review planned for </w:t>
      </w:r>
      <w:r w:rsidR="00450B27">
        <w:t>this</w:t>
      </w:r>
      <w:r>
        <w:t xml:space="preserve"> winter</w:t>
      </w:r>
      <w:r w:rsidRPr="00057584">
        <w:t>.</w:t>
      </w:r>
    </w:p>
    <w:p w14:paraId="03F2D63C" w14:textId="77777777" w:rsidR="007F22F1" w:rsidRDefault="007F22F1" w:rsidP="007F22F1"/>
    <w:p w14:paraId="4834F5F6" w14:textId="7CE79619" w:rsidR="008126A7" w:rsidRPr="00057584" w:rsidRDefault="007F22F1" w:rsidP="007F22F1">
      <w:r>
        <w:t xml:space="preserve">Reviewed the Bylaws Article XII, Duties of Officers, Section 2, Duties of the Vice President and Article XI, Board of Trustees, Section 4, Vacancies regarding the duties of the Vice-President which relate to filling vacancies on the Board.  </w:t>
      </w:r>
      <w:r w:rsidR="008126A7">
        <w:t>It was agreed that we should appoint Tina Lopez Aragon to the Board considering her expressed interest in serving.  The Board agreed unanimously to appoint her effective as of today’s meeting.  Pat will let her know that she has been appointed.</w:t>
      </w:r>
    </w:p>
    <w:p w14:paraId="51ACEC52" w14:textId="77777777" w:rsidR="008126A7" w:rsidRDefault="009320E0" w:rsidP="009320E0">
      <w:pPr>
        <w:spacing w:line="256" w:lineRule="auto"/>
        <w:rPr>
          <w:rFonts w:ascii="Calibri" w:eastAsia="Calibri" w:hAnsi="Calibri" w:cs="Times New Roman"/>
        </w:rPr>
      </w:pPr>
      <w:r>
        <w:rPr>
          <w:rFonts w:ascii="Calibri" w:eastAsia="Calibri" w:hAnsi="Calibri" w:cs="Times New Roman"/>
        </w:rPr>
        <w:t xml:space="preserve">Motion by Pat, seconded by Sam, that meeting be adjourned.  Motion passed unanimously.  </w:t>
      </w:r>
    </w:p>
    <w:p w14:paraId="2FAA48B6" w14:textId="76E1DB74" w:rsidR="009320E0" w:rsidRDefault="009320E0" w:rsidP="009320E0">
      <w:pPr>
        <w:spacing w:line="256" w:lineRule="auto"/>
        <w:rPr>
          <w:rFonts w:ascii="Calibri" w:eastAsia="Calibri" w:hAnsi="Calibri" w:cs="Times New Roman"/>
        </w:rPr>
      </w:pPr>
      <w:r>
        <w:rPr>
          <w:rFonts w:ascii="Calibri" w:eastAsia="Calibri" w:hAnsi="Calibri" w:cs="Times New Roman"/>
        </w:rPr>
        <w:t>Meeting ended at 11:</w:t>
      </w:r>
      <w:r w:rsidR="00044D91">
        <w:rPr>
          <w:rFonts w:ascii="Calibri" w:eastAsia="Calibri" w:hAnsi="Calibri" w:cs="Times New Roman"/>
        </w:rPr>
        <w:t>50</w:t>
      </w:r>
      <w:r>
        <w:rPr>
          <w:rFonts w:ascii="Calibri" w:eastAsia="Calibri" w:hAnsi="Calibri" w:cs="Times New Roman"/>
        </w:rPr>
        <w:t xml:space="preserve"> a.m.</w:t>
      </w:r>
    </w:p>
    <w:p w14:paraId="265AB33A" w14:textId="04CF25B5" w:rsidR="007563A2" w:rsidRPr="007563A2" w:rsidRDefault="00601549" w:rsidP="007563A2">
      <w:pPr>
        <w:spacing w:line="256" w:lineRule="auto"/>
        <w:rPr>
          <w:rFonts w:ascii="Calibri" w:eastAsia="Calibri" w:hAnsi="Calibri" w:cs="Times New Roman"/>
        </w:rPr>
      </w:pPr>
      <w:r>
        <w:rPr>
          <w:noProof/>
          <w:sz w:val="16"/>
          <w:szCs w:val="16"/>
        </w:rPr>
        <w:drawing>
          <wp:inline distT="0" distB="0" distL="0" distR="0" wp14:anchorId="19E64282" wp14:editId="31924015">
            <wp:extent cx="2098040" cy="4184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98040" cy="418465"/>
                    </a:xfrm>
                    <a:prstGeom prst="rect">
                      <a:avLst/>
                    </a:prstGeom>
                    <a:noFill/>
                    <a:ln w="9525">
                      <a:noFill/>
                      <a:miter lim="800000"/>
                      <a:headEnd/>
                      <a:tailEnd/>
                    </a:ln>
                  </pic:spPr>
                </pic:pic>
              </a:graphicData>
            </a:graphic>
          </wp:inline>
        </w:drawing>
      </w:r>
      <w:r w:rsidR="007563A2" w:rsidRPr="007563A2">
        <w:rPr>
          <w:rFonts w:ascii="Calibri" w:eastAsia="Calibri" w:hAnsi="Calibri" w:cs="Times New Roman"/>
        </w:rPr>
        <w:tab/>
      </w:r>
      <w:r w:rsidR="007563A2" w:rsidRPr="007563A2">
        <w:rPr>
          <w:rFonts w:ascii="Calibri" w:eastAsia="Calibri" w:hAnsi="Calibri" w:cs="Times New Roman"/>
        </w:rPr>
        <w:tab/>
      </w:r>
      <w:r w:rsidR="007563A2" w:rsidRPr="007563A2">
        <w:rPr>
          <w:rFonts w:ascii="Calibri" w:eastAsia="Calibri" w:hAnsi="Calibri" w:cs="Times New Roman"/>
        </w:rPr>
        <w:tab/>
      </w:r>
    </w:p>
    <w:p w14:paraId="009A773D" w14:textId="3E1C7E96" w:rsidR="007563A2" w:rsidRPr="007563A2" w:rsidRDefault="007563A2" w:rsidP="007563A2">
      <w:pPr>
        <w:spacing w:line="256" w:lineRule="auto"/>
        <w:rPr>
          <w:rFonts w:ascii="Calibri" w:eastAsia="Calibri" w:hAnsi="Calibri" w:cs="Times New Roman"/>
        </w:rPr>
      </w:pPr>
      <w:r w:rsidRPr="007563A2">
        <w:rPr>
          <w:rFonts w:ascii="Calibri" w:eastAsia="Calibri" w:hAnsi="Calibri" w:cs="Times New Roman"/>
        </w:rPr>
        <w:t>Pat Aguilar, Secretary</w:t>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p>
    <w:p w14:paraId="17BDB3CD" w14:textId="77777777" w:rsidR="007563A2" w:rsidRDefault="007563A2"/>
    <w:sectPr w:rsidR="007563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E62D" w14:textId="77777777" w:rsidR="00F01BC7" w:rsidRDefault="00F01BC7">
      <w:pPr>
        <w:spacing w:after="0" w:line="240" w:lineRule="auto"/>
      </w:pPr>
    </w:p>
  </w:endnote>
  <w:endnote w:type="continuationSeparator" w:id="0">
    <w:p w14:paraId="1370A491" w14:textId="77777777" w:rsidR="00F01BC7" w:rsidRDefault="00F01B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30BD" w14:textId="77777777" w:rsidR="005F34F0" w:rsidRDefault="005F3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207B" w14:textId="77777777" w:rsidR="005F34F0" w:rsidRDefault="005F3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1F87" w14:textId="77777777" w:rsidR="005F34F0" w:rsidRDefault="005F3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06C12" w14:textId="77777777" w:rsidR="00F01BC7" w:rsidRDefault="00F01BC7">
      <w:pPr>
        <w:spacing w:after="0" w:line="240" w:lineRule="auto"/>
      </w:pPr>
    </w:p>
  </w:footnote>
  <w:footnote w:type="continuationSeparator" w:id="0">
    <w:p w14:paraId="1D1F71C9" w14:textId="77777777" w:rsidR="00F01BC7" w:rsidRDefault="00F01B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B220" w14:textId="77777777" w:rsidR="005F34F0" w:rsidRDefault="005F3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38AE" w14:textId="77777777" w:rsidR="005F34F0" w:rsidRDefault="005F3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529E" w14:textId="77777777" w:rsidR="005F34F0" w:rsidRDefault="005F3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F0D03"/>
    <w:multiLevelType w:val="hybridMultilevel"/>
    <w:tmpl w:val="A44A53F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16cid:durableId="26123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8C"/>
    <w:rsid w:val="00044D91"/>
    <w:rsid w:val="00096D2B"/>
    <w:rsid w:val="000B26B3"/>
    <w:rsid w:val="001544E8"/>
    <w:rsid w:val="00156B25"/>
    <w:rsid w:val="0018102B"/>
    <w:rsid w:val="002B388C"/>
    <w:rsid w:val="003A44DF"/>
    <w:rsid w:val="003F4786"/>
    <w:rsid w:val="00425335"/>
    <w:rsid w:val="0043152B"/>
    <w:rsid w:val="00450B27"/>
    <w:rsid w:val="00452538"/>
    <w:rsid w:val="00453181"/>
    <w:rsid w:val="004A5967"/>
    <w:rsid w:val="0056357A"/>
    <w:rsid w:val="005F34F0"/>
    <w:rsid w:val="00601549"/>
    <w:rsid w:val="00603BCE"/>
    <w:rsid w:val="006717FB"/>
    <w:rsid w:val="00712D52"/>
    <w:rsid w:val="007563A2"/>
    <w:rsid w:val="007E50ED"/>
    <w:rsid w:val="007F22F1"/>
    <w:rsid w:val="008126A7"/>
    <w:rsid w:val="009320E0"/>
    <w:rsid w:val="00937ADE"/>
    <w:rsid w:val="009E702F"/>
    <w:rsid w:val="00B01F0C"/>
    <w:rsid w:val="00C0763A"/>
    <w:rsid w:val="00C54040"/>
    <w:rsid w:val="00C67796"/>
    <w:rsid w:val="00CE00DA"/>
    <w:rsid w:val="00DC5C9C"/>
    <w:rsid w:val="00E71E4C"/>
    <w:rsid w:val="00F01BC7"/>
    <w:rsid w:val="00FC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F9F4"/>
  <w15:chartTrackingRefBased/>
  <w15:docId w15:val="{0EACC9F4-04C6-43A4-9E3D-E2A44091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4F0"/>
    <w:rPr>
      <w:kern w:val="0"/>
      <w14:ligatures w14:val="none"/>
    </w:rPr>
  </w:style>
  <w:style w:type="paragraph" w:styleId="Footer">
    <w:name w:val="footer"/>
    <w:basedOn w:val="Normal"/>
    <w:link w:val="FooterChar"/>
    <w:uiPriority w:val="99"/>
    <w:unhideWhenUsed/>
    <w:rsid w:val="005F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4F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818</TotalTime>
  <Pages>1</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Aguilar</dc:creator>
  <cp:keywords/>
  <dc:description/>
  <cp:lastModifiedBy>Pat Aguilar</cp:lastModifiedBy>
  <cp:revision>8</cp:revision>
  <cp:lastPrinted>2025-12-13T17:03:00Z</cp:lastPrinted>
  <dcterms:created xsi:type="dcterms:W3CDTF">2025-12-12T14:25:00Z</dcterms:created>
  <dcterms:modified xsi:type="dcterms:W3CDTF">2026-01-09T19:50:00Z</dcterms:modified>
</cp:coreProperties>
</file>